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324F70F" w14:textId="77777777" w:rsidR="00B06D3F" w:rsidRPr="0017228A" w:rsidRDefault="00486A4F" w:rsidP="00B06D3F">
      <w:pPr>
        <w:rPr>
          <w:rFonts w:asciiTheme="majorEastAsia" w:eastAsiaTheme="majorEastAsia" w:hAnsiTheme="majorEastAsia"/>
          <w:sz w:val="24"/>
          <w:szCs w:val="24"/>
        </w:rPr>
      </w:pPr>
      <w:r w:rsidRPr="0017228A">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016915DA" wp14:editId="4F7C0C6B">
                <wp:simplePos x="0" y="0"/>
                <wp:positionH relativeFrom="column">
                  <wp:posOffset>3248025</wp:posOffset>
                </wp:positionH>
                <wp:positionV relativeFrom="paragraph">
                  <wp:posOffset>-572770</wp:posOffset>
                </wp:positionV>
                <wp:extent cx="2747010" cy="7543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274701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BC781" w14:textId="77777777" w:rsidR="00486A4F" w:rsidRDefault="00486A4F">
                            <w:pPr>
                              <w:rPr>
                                <w:rFonts w:asciiTheme="majorEastAsia" w:eastAsiaTheme="majorEastAsia" w:hAnsiTheme="majorEastAsia"/>
                              </w:rPr>
                            </w:pPr>
                            <w:r w:rsidRPr="005D5B89">
                              <w:rPr>
                                <w:rFonts w:asciiTheme="majorEastAsia" w:eastAsiaTheme="majorEastAsia" w:hAnsiTheme="majorEastAsia" w:hint="eastAsia"/>
                              </w:rPr>
                              <w:t>埼玉県</w:t>
                            </w:r>
                            <w:r w:rsidRPr="005D5B89">
                              <w:rPr>
                                <w:rFonts w:asciiTheme="majorEastAsia" w:eastAsiaTheme="majorEastAsia" w:hAnsiTheme="majorEastAsia"/>
                              </w:rPr>
                              <w:t>地球温暖化防止活動推進センター</w:t>
                            </w:r>
                          </w:p>
                          <w:p w14:paraId="42C25C7A" w14:textId="5D372B04" w:rsidR="005D5B89" w:rsidRDefault="005D5B89">
                            <w:pPr>
                              <w:rPr>
                                <w:rFonts w:asciiTheme="majorEastAsia" w:eastAsiaTheme="majorEastAsia" w:hAnsiTheme="majorEastAsia"/>
                              </w:rPr>
                            </w:pPr>
                            <w:r>
                              <w:rPr>
                                <w:rFonts w:asciiTheme="majorEastAsia" w:eastAsiaTheme="majorEastAsia" w:hAnsiTheme="majorEastAsia" w:hint="eastAsia"/>
                              </w:rPr>
                              <w:t xml:space="preserve">　送信先　</w:t>
                            </w:r>
                            <w:r>
                              <w:rPr>
                                <w:rFonts w:asciiTheme="majorEastAsia" w:eastAsiaTheme="majorEastAsia" w:hAnsiTheme="majorEastAsia"/>
                              </w:rPr>
                              <w:t>FAX:048-749-1218</w:t>
                            </w:r>
                          </w:p>
                          <w:p w14:paraId="4BAFE66D" w14:textId="70E20E4B" w:rsidR="005D5B89" w:rsidRPr="005D5B89" w:rsidRDefault="005D5B8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E-Mail:anami@kannet-sai.org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915DA" id="_x0000_t202" coordsize="21600,21600" o:spt="202" path="m,l,21600r21600,l21600,xe">
                <v:stroke joinstyle="miter"/>
                <v:path gradientshapeok="t" o:connecttype="rect"/>
              </v:shapetype>
              <v:shape id="テキスト ボックス 2" o:spid="_x0000_s1026" type="#_x0000_t202" style="position:absolute;left:0;text-align:left;margin-left:255.75pt;margin-top:-45.1pt;width:216.3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uXtQIAAMM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" fillcolor="white [3201]" strokeweight=".5pt">
                <v:textbox>
                  <w:txbxContent>
                    <w:p w14:paraId="407BC781" w14:textId="77777777" w:rsidR="00486A4F" w:rsidRDefault="00486A4F">
                      <w:pPr>
                        <w:rPr>
                          <w:rFonts w:asciiTheme="majorEastAsia" w:eastAsiaTheme="majorEastAsia" w:hAnsiTheme="majorEastAsia"/>
                        </w:rPr>
                      </w:pPr>
                      <w:r w:rsidRPr="005D5B89">
                        <w:rPr>
                          <w:rFonts w:asciiTheme="majorEastAsia" w:eastAsiaTheme="majorEastAsia" w:hAnsiTheme="majorEastAsia" w:hint="eastAsia"/>
                        </w:rPr>
                        <w:t>埼玉県</w:t>
                      </w:r>
                      <w:r w:rsidRPr="005D5B89">
                        <w:rPr>
                          <w:rFonts w:asciiTheme="majorEastAsia" w:eastAsiaTheme="majorEastAsia" w:hAnsiTheme="majorEastAsia"/>
                        </w:rPr>
                        <w:t>地球温暖化防止活動推進センター</w:t>
                      </w:r>
                    </w:p>
                    <w:p w14:paraId="42C25C7A" w14:textId="5D372B04" w:rsidR="005D5B89" w:rsidRDefault="005D5B89">
                      <w:pPr>
                        <w:rPr>
                          <w:rFonts w:asciiTheme="majorEastAsia" w:eastAsiaTheme="majorEastAsia" w:hAnsiTheme="majorEastAsia"/>
                        </w:rPr>
                      </w:pPr>
                      <w:r>
                        <w:rPr>
                          <w:rFonts w:asciiTheme="majorEastAsia" w:eastAsiaTheme="majorEastAsia" w:hAnsiTheme="majorEastAsia" w:hint="eastAsia"/>
                        </w:rPr>
                        <w:t xml:space="preserve">　送信先　</w:t>
                      </w:r>
                      <w:r>
                        <w:rPr>
                          <w:rFonts w:asciiTheme="majorEastAsia" w:eastAsiaTheme="majorEastAsia" w:hAnsiTheme="majorEastAsia"/>
                        </w:rPr>
                        <w:t>FAX:048-749-1218</w:t>
                      </w:r>
                      <w:bookmarkStart w:id="1" w:name="_GoBack"/>
                      <w:bookmarkEnd w:id="1"/>
                    </w:p>
                    <w:p w14:paraId="4BAFE66D" w14:textId="70E20E4B" w:rsidR="005D5B89" w:rsidRPr="005D5B89" w:rsidRDefault="005D5B89">
                      <w:pPr>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 xml:space="preserve">　　　　E-Mail:anami@kannet-sai.org</w:t>
                      </w:r>
                    </w:p>
                  </w:txbxContent>
                </v:textbox>
              </v:shape>
            </w:pict>
          </mc:Fallback>
        </mc:AlternateContent>
      </w:r>
      <w:r w:rsidR="00C73DAA" w:rsidRPr="0017228A">
        <w:rPr>
          <w:rFonts w:asciiTheme="majorEastAsia" w:eastAsiaTheme="majorEastAsia" w:hAnsiTheme="majorEastAsia" w:hint="eastAsia"/>
          <w:sz w:val="24"/>
          <w:szCs w:val="24"/>
        </w:rPr>
        <w:t>住宅</w:t>
      </w:r>
      <w:r w:rsidR="00B06D3F" w:rsidRPr="0017228A">
        <w:rPr>
          <w:rFonts w:asciiTheme="majorEastAsia" w:eastAsiaTheme="majorEastAsia" w:hAnsiTheme="majorEastAsia" w:hint="eastAsia"/>
          <w:sz w:val="24"/>
          <w:szCs w:val="24"/>
        </w:rPr>
        <w:t>の断熱についてアンケート</w:t>
      </w:r>
    </w:p>
    <w:p w14:paraId="1C26E36D" w14:textId="77777777" w:rsidR="00B06D3F" w:rsidRDefault="00B06D3F" w:rsidP="00B06D3F"/>
    <w:p w14:paraId="1AEF926F" w14:textId="2C202FFE" w:rsidR="00B06D3F" w:rsidRPr="004C1C7A" w:rsidRDefault="00EF7C78" w:rsidP="00B06D3F">
      <w:pPr>
        <w:rPr>
          <w:rFonts w:asciiTheme="majorEastAsia" w:eastAsiaTheme="majorEastAsia" w:hAnsiTheme="majorEastAsia"/>
          <w:sz w:val="22"/>
        </w:rPr>
      </w:pPr>
      <w:r>
        <w:rPr>
          <w:rFonts w:asciiTheme="majorEastAsia" w:eastAsiaTheme="majorEastAsia" w:hAnsiTheme="majorEastAsia" w:hint="eastAsia"/>
          <w:sz w:val="22"/>
        </w:rPr>
        <w:t>あなたの</w:t>
      </w:r>
      <w:r w:rsidR="00C73DAA" w:rsidRPr="004C1C7A">
        <w:rPr>
          <w:rFonts w:asciiTheme="majorEastAsia" w:eastAsiaTheme="majorEastAsia" w:hAnsiTheme="majorEastAsia" w:hint="eastAsia"/>
          <w:sz w:val="22"/>
        </w:rPr>
        <w:t>住宅</w:t>
      </w:r>
      <w:r w:rsidR="00556D43" w:rsidRPr="004C1C7A">
        <w:rPr>
          <w:rFonts w:asciiTheme="majorEastAsia" w:eastAsiaTheme="majorEastAsia" w:hAnsiTheme="majorEastAsia" w:hint="eastAsia"/>
          <w:sz w:val="22"/>
        </w:rPr>
        <w:t>の断熱</w:t>
      </w:r>
      <w:r>
        <w:rPr>
          <w:rFonts w:asciiTheme="majorEastAsia" w:eastAsiaTheme="majorEastAsia" w:hAnsiTheme="majorEastAsia" w:hint="eastAsia"/>
          <w:sz w:val="22"/>
        </w:rPr>
        <w:t>性能や高気密性能</w:t>
      </w:r>
      <w:r w:rsidR="00556D43" w:rsidRPr="004C1C7A">
        <w:rPr>
          <w:rFonts w:asciiTheme="majorEastAsia" w:eastAsiaTheme="majorEastAsia" w:hAnsiTheme="majorEastAsia" w:hint="eastAsia"/>
          <w:sz w:val="22"/>
        </w:rPr>
        <w:t>への取組</w:t>
      </w:r>
      <w:r w:rsidR="00DD25FF">
        <w:rPr>
          <w:rFonts w:asciiTheme="majorEastAsia" w:eastAsiaTheme="majorEastAsia" w:hAnsiTheme="majorEastAsia" w:hint="eastAsia"/>
          <w:sz w:val="22"/>
        </w:rPr>
        <w:t>に</w:t>
      </w:r>
      <w:r w:rsidR="00B06D3F" w:rsidRPr="00B06D3F">
        <w:rPr>
          <w:rFonts w:asciiTheme="majorEastAsia" w:eastAsiaTheme="majorEastAsia" w:hAnsiTheme="majorEastAsia" w:hint="eastAsia"/>
          <w:sz w:val="22"/>
        </w:rPr>
        <w:t>ついてお聞きします。回答にご協力ください。</w:t>
      </w:r>
      <w:r w:rsidR="00C73DAA" w:rsidRPr="004C1C7A">
        <w:rPr>
          <w:rFonts w:asciiTheme="majorEastAsia" w:eastAsiaTheme="majorEastAsia" w:hAnsiTheme="majorEastAsia" w:hint="eastAsia"/>
          <w:sz w:val="22"/>
        </w:rPr>
        <w:t>該当するところに、○、</w:t>
      </w:r>
      <w:r w:rsidR="005D5B89">
        <w:rPr>
          <w:rFonts w:ascii="Segoe UI Symbol" w:eastAsiaTheme="majorEastAsia" w:hAnsi="Segoe UI Symbol" w:cs="Segoe UI Symbol" w:hint="eastAsia"/>
          <w:sz w:val="22"/>
        </w:rPr>
        <w:t>✔</w:t>
      </w:r>
      <w:r w:rsidR="00C73DAA" w:rsidRPr="004C1C7A">
        <w:rPr>
          <w:rFonts w:asciiTheme="majorEastAsia" w:eastAsiaTheme="majorEastAsia" w:hAnsiTheme="majorEastAsia" w:hint="eastAsia"/>
          <w:sz w:val="22"/>
        </w:rPr>
        <w:t>点、記入をしてください</w:t>
      </w:r>
      <w:r w:rsidR="00486A4F">
        <w:rPr>
          <w:rFonts w:asciiTheme="majorEastAsia" w:eastAsiaTheme="majorEastAsia" w:hAnsiTheme="majorEastAsia" w:hint="eastAsia"/>
          <w:sz w:val="22"/>
        </w:rPr>
        <w:t>。</w:t>
      </w:r>
    </w:p>
    <w:p w14:paraId="73D16AE3" w14:textId="77777777" w:rsidR="00C73DAA" w:rsidRPr="004C1C7A" w:rsidRDefault="00C73DAA" w:rsidP="00B06D3F">
      <w:pPr>
        <w:rPr>
          <w:rFonts w:asciiTheme="majorEastAsia" w:eastAsiaTheme="majorEastAsia" w:hAnsiTheme="majorEastAsia"/>
          <w:b/>
          <w:sz w:val="22"/>
        </w:rPr>
      </w:pPr>
    </w:p>
    <w:p w14:paraId="43FE7A01" w14:textId="77777777" w:rsidR="00B06D3F" w:rsidRPr="004C1C7A" w:rsidRDefault="00EF7C78" w:rsidP="00B06D3F">
      <w:pPr>
        <w:rPr>
          <w:rFonts w:asciiTheme="majorEastAsia" w:eastAsiaTheme="majorEastAsia" w:hAnsiTheme="majorEastAsia"/>
          <w:b/>
          <w:sz w:val="22"/>
        </w:rPr>
      </w:pPr>
      <w:r>
        <w:rPr>
          <w:rFonts w:asciiTheme="majorEastAsia" w:eastAsiaTheme="majorEastAsia" w:hAnsiTheme="majorEastAsia" w:hint="eastAsia"/>
          <w:b/>
          <w:sz w:val="22"/>
        </w:rPr>
        <w:t>Ｑ</w:t>
      </w:r>
      <w:r w:rsidR="009D4A01">
        <w:rPr>
          <w:rFonts w:asciiTheme="majorEastAsia" w:eastAsiaTheme="majorEastAsia" w:hAnsiTheme="majorEastAsia" w:hint="eastAsia"/>
          <w:b/>
          <w:sz w:val="22"/>
        </w:rPr>
        <w:t>１（１）</w:t>
      </w:r>
      <w:r w:rsidR="00B06D3F" w:rsidRPr="004C1C7A">
        <w:rPr>
          <w:rFonts w:asciiTheme="majorEastAsia" w:eastAsiaTheme="majorEastAsia" w:hAnsiTheme="majorEastAsia" w:hint="eastAsia"/>
          <w:b/>
          <w:sz w:val="22"/>
        </w:rPr>
        <w:t xml:space="preserve">　あなたについておたずねします</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840"/>
      </w:tblGrid>
      <w:tr w:rsidR="00556D43" w:rsidRPr="00556D43" w14:paraId="64998059" w14:textId="77777777" w:rsidTr="004309D4">
        <w:trPr>
          <w:trHeight w:val="903"/>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149B55CD" w14:textId="77777777" w:rsidR="00556D43" w:rsidRPr="00556D43" w:rsidRDefault="00556D43" w:rsidP="00556D43">
            <w:pPr>
              <w:rPr>
                <w:rFonts w:asciiTheme="majorEastAsia" w:eastAsiaTheme="majorEastAsia" w:hAnsiTheme="majorEastAsia"/>
                <w:sz w:val="22"/>
                <w:lang w:eastAsia="zh-TW"/>
              </w:rPr>
            </w:pPr>
            <w:r w:rsidRPr="00556D43">
              <w:rPr>
                <w:rFonts w:asciiTheme="majorEastAsia" w:eastAsiaTheme="majorEastAsia" w:hAnsiTheme="majorEastAsia" w:hint="eastAsia"/>
                <w:sz w:val="22"/>
                <w:lang w:eastAsia="zh-CN"/>
              </w:rPr>
              <w:t>年　齢</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37605B" w14:textId="77777777" w:rsidR="00ED3F2B" w:rsidRPr="004C1C7A" w:rsidRDefault="00556D43" w:rsidP="009876FD">
            <w:pPr>
              <w:spacing w:line="400" w:lineRule="exact"/>
              <w:ind w:left="289"/>
              <w:rPr>
                <w:rFonts w:asciiTheme="majorEastAsia" w:eastAsiaTheme="majorEastAsia" w:hAnsiTheme="majorEastAsia"/>
                <w:sz w:val="22"/>
                <w:lang w:eastAsia="zh-CN"/>
              </w:rPr>
            </w:pPr>
            <w:r w:rsidRPr="00556D43">
              <w:rPr>
                <w:rFonts w:asciiTheme="majorEastAsia" w:eastAsiaTheme="majorEastAsia" w:hAnsiTheme="majorEastAsia" w:hint="eastAsia"/>
                <w:sz w:val="22"/>
              </w:rPr>
              <w:t xml:space="preserve">２０歳代、　</w:t>
            </w:r>
            <w:r w:rsidR="00ED3F2B" w:rsidRPr="004C1C7A">
              <w:rPr>
                <w:rFonts w:asciiTheme="majorEastAsia" w:eastAsiaTheme="majorEastAsia" w:hAnsiTheme="majorEastAsia" w:hint="eastAsia"/>
                <w:sz w:val="22"/>
              </w:rPr>
              <w:t xml:space="preserve">　</w:t>
            </w:r>
            <w:r w:rsidRPr="00556D43">
              <w:rPr>
                <w:rFonts w:asciiTheme="majorEastAsia" w:eastAsiaTheme="majorEastAsia" w:hAnsiTheme="majorEastAsia" w:hint="eastAsia"/>
                <w:sz w:val="22"/>
                <w:lang w:eastAsia="zh-CN"/>
              </w:rPr>
              <w:t xml:space="preserve">３０歳代、　</w:t>
            </w:r>
            <w:r w:rsidR="00ED3F2B" w:rsidRPr="004C1C7A">
              <w:rPr>
                <w:rFonts w:asciiTheme="majorEastAsia" w:eastAsiaTheme="majorEastAsia" w:hAnsiTheme="majorEastAsia" w:hint="eastAsia"/>
                <w:sz w:val="22"/>
              </w:rPr>
              <w:t xml:space="preserve">　</w:t>
            </w:r>
            <w:r w:rsidRPr="00556D43">
              <w:rPr>
                <w:rFonts w:asciiTheme="majorEastAsia" w:eastAsiaTheme="majorEastAsia" w:hAnsiTheme="majorEastAsia" w:hint="eastAsia"/>
                <w:sz w:val="22"/>
              </w:rPr>
              <w:t>４０</w:t>
            </w:r>
            <w:r w:rsidRPr="00556D43">
              <w:rPr>
                <w:rFonts w:asciiTheme="majorEastAsia" w:eastAsiaTheme="majorEastAsia" w:hAnsiTheme="majorEastAsia" w:hint="eastAsia"/>
                <w:sz w:val="22"/>
                <w:lang w:eastAsia="zh-CN"/>
              </w:rPr>
              <w:t xml:space="preserve">歳代、　</w:t>
            </w:r>
            <w:r w:rsidR="00ED3F2B" w:rsidRPr="004C1C7A">
              <w:rPr>
                <w:rFonts w:asciiTheme="majorEastAsia" w:eastAsiaTheme="majorEastAsia" w:hAnsiTheme="majorEastAsia" w:hint="eastAsia"/>
                <w:sz w:val="22"/>
              </w:rPr>
              <w:t xml:space="preserve">　</w:t>
            </w:r>
            <w:r w:rsidRPr="00556D43">
              <w:rPr>
                <w:rFonts w:asciiTheme="majorEastAsia" w:eastAsiaTheme="majorEastAsia" w:hAnsiTheme="majorEastAsia" w:hint="eastAsia"/>
                <w:sz w:val="22"/>
                <w:lang w:eastAsia="zh-CN"/>
              </w:rPr>
              <w:t xml:space="preserve">５０歳代、　</w:t>
            </w:r>
          </w:p>
          <w:p w14:paraId="35785674" w14:textId="77777777" w:rsidR="00556D43" w:rsidRPr="00556D43" w:rsidRDefault="00556D43" w:rsidP="009876FD">
            <w:pPr>
              <w:spacing w:line="400" w:lineRule="exact"/>
              <w:ind w:left="289"/>
              <w:rPr>
                <w:rFonts w:asciiTheme="majorEastAsia" w:eastAsiaTheme="majorEastAsia" w:hAnsiTheme="majorEastAsia"/>
                <w:sz w:val="22"/>
              </w:rPr>
            </w:pPr>
            <w:r w:rsidRPr="00556D43">
              <w:rPr>
                <w:rFonts w:asciiTheme="majorEastAsia" w:eastAsiaTheme="majorEastAsia" w:hAnsiTheme="majorEastAsia" w:hint="eastAsia"/>
                <w:sz w:val="22"/>
                <w:lang w:eastAsia="zh-CN"/>
              </w:rPr>
              <w:t>６０歳代、</w:t>
            </w:r>
            <w:r w:rsidRPr="00556D43">
              <w:rPr>
                <w:rFonts w:asciiTheme="majorEastAsia" w:eastAsiaTheme="majorEastAsia" w:hAnsiTheme="majorEastAsia" w:hint="eastAsia"/>
                <w:sz w:val="22"/>
              </w:rPr>
              <w:t xml:space="preserve">　</w:t>
            </w:r>
            <w:r w:rsidR="00ED3F2B" w:rsidRPr="004C1C7A">
              <w:rPr>
                <w:rFonts w:asciiTheme="majorEastAsia" w:eastAsiaTheme="majorEastAsia" w:hAnsiTheme="majorEastAsia" w:hint="eastAsia"/>
                <w:sz w:val="22"/>
              </w:rPr>
              <w:t xml:space="preserve">　</w:t>
            </w:r>
            <w:r w:rsidRPr="00556D43">
              <w:rPr>
                <w:rFonts w:asciiTheme="majorEastAsia" w:eastAsiaTheme="majorEastAsia" w:hAnsiTheme="majorEastAsia" w:hint="eastAsia"/>
                <w:sz w:val="22"/>
              </w:rPr>
              <w:t>７０</w:t>
            </w:r>
            <w:r w:rsidRPr="00556D43">
              <w:rPr>
                <w:rFonts w:asciiTheme="majorEastAsia" w:eastAsiaTheme="majorEastAsia" w:hAnsiTheme="majorEastAsia" w:hint="eastAsia"/>
                <w:sz w:val="22"/>
                <w:lang w:eastAsia="zh-CN"/>
              </w:rPr>
              <w:t>歳以上</w:t>
            </w:r>
          </w:p>
        </w:tc>
      </w:tr>
      <w:tr w:rsidR="00556D43" w:rsidRPr="00556D43" w14:paraId="1AB056E4" w14:textId="77777777" w:rsidTr="004309D4">
        <w:trPr>
          <w:trHeight w:val="547"/>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6FDDB8DC" w14:textId="77777777" w:rsidR="00556D43" w:rsidRPr="00556D43" w:rsidRDefault="00556D43" w:rsidP="00556D43">
            <w:pPr>
              <w:rPr>
                <w:rFonts w:asciiTheme="majorEastAsia" w:eastAsiaTheme="majorEastAsia" w:hAnsiTheme="majorEastAsia"/>
                <w:sz w:val="22"/>
                <w:lang w:eastAsia="zh-CN"/>
              </w:rPr>
            </w:pPr>
            <w:r w:rsidRPr="00556D43">
              <w:rPr>
                <w:rFonts w:asciiTheme="majorEastAsia" w:eastAsiaTheme="majorEastAsia" w:hAnsiTheme="majorEastAsia" w:hint="eastAsia"/>
                <w:sz w:val="22"/>
                <w:lang w:eastAsia="zh-TW"/>
              </w:rPr>
              <w:t>性　別</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809CAA8" w14:textId="77777777" w:rsidR="00556D43" w:rsidRPr="00556D43" w:rsidRDefault="00556D43" w:rsidP="00556D43">
            <w:pPr>
              <w:ind w:firstLineChars="150" w:firstLine="330"/>
              <w:rPr>
                <w:rFonts w:asciiTheme="majorEastAsia" w:eastAsiaTheme="majorEastAsia" w:hAnsiTheme="majorEastAsia"/>
                <w:sz w:val="22"/>
                <w:lang w:eastAsia="zh-CN"/>
              </w:rPr>
            </w:pPr>
            <w:r w:rsidRPr="00556D43">
              <w:rPr>
                <w:rFonts w:asciiTheme="majorEastAsia" w:eastAsiaTheme="majorEastAsia" w:hAnsiTheme="majorEastAsia" w:hint="eastAsia"/>
                <w:sz w:val="22"/>
              </w:rPr>
              <w:t>□</w:t>
            </w:r>
            <w:r w:rsidRPr="00556D43">
              <w:rPr>
                <w:rFonts w:asciiTheme="majorEastAsia" w:eastAsiaTheme="majorEastAsia" w:hAnsiTheme="majorEastAsia" w:hint="eastAsia"/>
                <w:sz w:val="22"/>
                <w:lang w:eastAsia="zh-TW"/>
              </w:rPr>
              <w:t xml:space="preserve">男性　　　　　</w:t>
            </w:r>
            <w:r w:rsidRPr="00556D43">
              <w:rPr>
                <w:rFonts w:asciiTheme="majorEastAsia" w:eastAsiaTheme="majorEastAsia" w:hAnsiTheme="majorEastAsia" w:hint="eastAsia"/>
                <w:sz w:val="22"/>
              </w:rPr>
              <w:t xml:space="preserve">　□</w:t>
            </w:r>
            <w:r w:rsidRPr="00556D43">
              <w:rPr>
                <w:rFonts w:asciiTheme="majorEastAsia" w:eastAsiaTheme="majorEastAsia" w:hAnsiTheme="majorEastAsia" w:hint="eastAsia"/>
                <w:sz w:val="22"/>
                <w:lang w:eastAsia="zh-TW"/>
              </w:rPr>
              <w:t>女性</w:t>
            </w:r>
          </w:p>
        </w:tc>
      </w:tr>
      <w:tr w:rsidR="00556D43" w:rsidRPr="00556D43" w14:paraId="79CF4F5D" w14:textId="77777777" w:rsidTr="00C73DAA">
        <w:trPr>
          <w:trHeight w:val="56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A0223B8" w14:textId="77777777" w:rsidR="00556D43" w:rsidRPr="00556D43" w:rsidRDefault="00556D43" w:rsidP="00556D43">
            <w:pPr>
              <w:rPr>
                <w:rFonts w:asciiTheme="majorEastAsia" w:eastAsiaTheme="majorEastAsia" w:hAnsiTheme="majorEastAsia"/>
                <w:sz w:val="22"/>
                <w:lang w:eastAsia="zh-TW"/>
              </w:rPr>
            </w:pPr>
            <w:r w:rsidRPr="00556D43">
              <w:rPr>
                <w:rFonts w:asciiTheme="majorEastAsia" w:eastAsiaTheme="majorEastAsia" w:hAnsiTheme="majorEastAsia" w:hint="eastAsia"/>
                <w:sz w:val="22"/>
              </w:rPr>
              <w:t>お住まい</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214134" w14:textId="77777777" w:rsidR="00556D43" w:rsidRPr="00556D43" w:rsidRDefault="00556D43" w:rsidP="00556D43">
            <w:pPr>
              <w:ind w:leftChars="132" w:left="277" w:firstLineChars="100" w:firstLine="220"/>
              <w:rPr>
                <w:rFonts w:asciiTheme="majorEastAsia" w:eastAsiaTheme="majorEastAsia" w:hAnsiTheme="majorEastAsia"/>
                <w:sz w:val="22"/>
              </w:rPr>
            </w:pPr>
            <w:r w:rsidRPr="00556D43">
              <w:rPr>
                <w:rFonts w:asciiTheme="majorEastAsia" w:eastAsiaTheme="majorEastAsia" w:hAnsiTheme="majorEastAsia" w:hint="eastAsia"/>
                <w:sz w:val="22"/>
              </w:rPr>
              <w:t xml:space="preserve">　　　　　　　　　　　　市町村</w:t>
            </w:r>
          </w:p>
        </w:tc>
      </w:tr>
      <w:tr w:rsidR="00556D43" w:rsidRPr="00556D43" w14:paraId="774EB42B" w14:textId="77777777" w:rsidTr="009876FD">
        <w:trPr>
          <w:trHeight w:val="125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21249D12" w14:textId="77777777" w:rsidR="00556D43" w:rsidRPr="00556D43" w:rsidRDefault="00556D43" w:rsidP="00556D43">
            <w:pPr>
              <w:rPr>
                <w:rFonts w:asciiTheme="majorEastAsia" w:eastAsiaTheme="majorEastAsia" w:hAnsiTheme="majorEastAsia"/>
                <w:sz w:val="22"/>
              </w:rPr>
            </w:pPr>
            <w:r w:rsidRPr="004C1C7A">
              <w:rPr>
                <w:rFonts w:asciiTheme="majorEastAsia" w:eastAsiaTheme="majorEastAsia" w:hAnsiTheme="majorEastAsia" w:hint="eastAsia"/>
                <w:sz w:val="22"/>
              </w:rPr>
              <w:t>主な暖房</w:t>
            </w:r>
            <w:r w:rsidR="00ED3F2B" w:rsidRPr="004C1C7A">
              <w:rPr>
                <w:rFonts w:asciiTheme="majorEastAsia" w:eastAsiaTheme="majorEastAsia" w:hAnsiTheme="majorEastAsia" w:hint="eastAsia"/>
                <w:sz w:val="22"/>
              </w:rPr>
              <w:t>（一つだけ選んでください）</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AA7FCD" w14:textId="77777777" w:rsidR="00556D43" w:rsidRPr="004C1C7A" w:rsidRDefault="00556D4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・エアコン　・電気</w:t>
            </w:r>
            <w:r w:rsidR="00ED3F2B" w:rsidRPr="004C1C7A">
              <w:rPr>
                <w:rFonts w:asciiTheme="majorEastAsia" w:eastAsiaTheme="majorEastAsia" w:hAnsiTheme="majorEastAsia" w:hint="eastAsia"/>
                <w:sz w:val="22"/>
              </w:rPr>
              <w:t xml:space="preserve">ストーブ　</w:t>
            </w:r>
            <w:r w:rsidRPr="004C1C7A">
              <w:rPr>
                <w:rFonts w:asciiTheme="majorEastAsia" w:eastAsiaTheme="majorEastAsia" w:hAnsiTheme="majorEastAsia" w:hint="eastAsia"/>
                <w:sz w:val="22"/>
              </w:rPr>
              <w:t>・ガス</w:t>
            </w:r>
            <w:r w:rsidR="00ED3F2B" w:rsidRPr="004C1C7A">
              <w:rPr>
                <w:rFonts w:asciiTheme="majorEastAsia" w:eastAsiaTheme="majorEastAsia" w:hAnsiTheme="majorEastAsia" w:hint="eastAsia"/>
                <w:sz w:val="22"/>
              </w:rPr>
              <w:t>ストーブ（ファンヒーター）</w:t>
            </w:r>
            <w:r w:rsidRPr="004C1C7A">
              <w:rPr>
                <w:rFonts w:asciiTheme="majorEastAsia" w:eastAsiaTheme="majorEastAsia" w:hAnsiTheme="majorEastAsia" w:hint="eastAsia"/>
                <w:sz w:val="22"/>
              </w:rPr>
              <w:t xml:space="preserve">　</w:t>
            </w:r>
          </w:p>
          <w:p w14:paraId="6BF5A127" w14:textId="77777777" w:rsidR="00556D43" w:rsidRPr="004C1C7A" w:rsidRDefault="00556D4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・灯油</w:t>
            </w:r>
            <w:r w:rsidR="00ED3F2B" w:rsidRPr="004C1C7A">
              <w:rPr>
                <w:rFonts w:asciiTheme="majorEastAsia" w:eastAsiaTheme="majorEastAsia" w:hAnsiTheme="majorEastAsia" w:hint="eastAsia"/>
                <w:sz w:val="22"/>
              </w:rPr>
              <w:t>ストーブ（</w:t>
            </w:r>
            <w:r w:rsidRPr="004C1C7A">
              <w:rPr>
                <w:rFonts w:asciiTheme="majorEastAsia" w:eastAsiaTheme="majorEastAsia" w:hAnsiTheme="majorEastAsia" w:hint="eastAsia"/>
                <w:sz w:val="22"/>
              </w:rPr>
              <w:t>ファンヒーター</w:t>
            </w:r>
            <w:r w:rsidR="00ED3F2B" w:rsidRPr="004C1C7A">
              <w:rPr>
                <w:rFonts w:asciiTheme="majorEastAsia" w:eastAsiaTheme="majorEastAsia" w:hAnsiTheme="majorEastAsia" w:hint="eastAsia"/>
                <w:sz w:val="22"/>
              </w:rPr>
              <w:t>）</w:t>
            </w:r>
            <w:r w:rsidRPr="004C1C7A">
              <w:rPr>
                <w:rFonts w:asciiTheme="majorEastAsia" w:eastAsiaTheme="majorEastAsia" w:hAnsiTheme="majorEastAsia" w:hint="eastAsia"/>
                <w:sz w:val="22"/>
              </w:rPr>
              <w:t xml:space="preserve">　　・床暖房（・</w:t>
            </w:r>
            <w:r w:rsidR="00ED3F2B" w:rsidRPr="004C1C7A">
              <w:rPr>
                <w:rFonts w:asciiTheme="majorEastAsia" w:eastAsiaTheme="majorEastAsia" w:hAnsiTheme="majorEastAsia" w:hint="eastAsia"/>
                <w:sz w:val="22"/>
              </w:rPr>
              <w:t>ガス　・電気）</w:t>
            </w:r>
          </w:p>
          <w:p w14:paraId="49345286" w14:textId="77777777" w:rsidR="00ED3F2B" w:rsidRPr="00556D43" w:rsidRDefault="00ED3F2B"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・その他（　　　　　　　　　　　　　）</w:t>
            </w:r>
          </w:p>
        </w:tc>
      </w:tr>
      <w:tr w:rsidR="00556D43" w:rsidRPr="00556D43" w14:paraId="68F94B8F" w14:textId="77777777" w:rsidTr="00C73DAA">
        <w:trPr>
          <w:trHeight w:val="1296"/>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2162DF7E" w14:textId="77777777" w:rsidR="00556D43" w:rsidRPr="00556D43" w:rsidRDefault="00556D43" w:rsidP="00556D43">
            <w:pPr>
              <w:rPr>
                <w:rFonts w:asciiTheme="majorEastAsia" w:eastAsiaTheme="majorEastAsia" w:hAnsiTheme="majorEastAsia"/>
                <w:sz w:val="22"/>
              </w:rPr>
            </w:pPr>
            <w:r w:rsidRPr="004C1C7A">
              <w:rPr>
                <w:rFonts w:asciiTheme="majorEastAsia" w:eastAsiaTheme="majorEastAsia" w:hAnsiTheme="majorEastAsia" w:hint="eastAsia"/>
                <w:sz w:val="22"/>
              </w:rPr>
              <w:t>おおよその夏・冬</w:t>
            </w:r>
            <w:r w:rsidRPr="00556D43">
              <w:rPr>
                <w:rFonts w:asciiTheme="majorEastAsia" w:eastAsiaTheme="majorEastAsia" w:hAnsiTheme="majorEastAsia" w:hint="eastAsia"/>
                <w:sz w:val="22"/>
              </w:rPr>
              <w:t>の１ヵ月の平均電気代</w:t>
            </w:r>
            <w:r w:rsidR="00ED3F2B" w:rsidRPr="004C1C7A">
              <w:rPr>
                <w:rFonts w:asciiTheme="majorEastAsia" w:eastAsiaTheme="majorEastAsia" w:hAnsiTheme="majorEastAsia" w:hint="eastAsia"/>
                <w:sz w:val="22"/>
              </w:rPr>
              <w:t>・ガス代</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24A0A4" w14:textId="77777777" w:rsidR="00556D43" w:rsidRPr="004C1C7A" w:rsidRDefault="00ED3F2B" w:rsidP="009876FD">
            <w:pPr>
              <w:pStyle w:val="a8"/>
              <w:numPr>
                <w:ilvl w:val="0"/>
                <w:numId w:val="1"/>
              </w:numPr>
              <w:spacing w:line="400" w:lineRule="exact"/>
              <w:ind w:leftChars="0"/>
              <w:rPr>
                <w:rFonts w:asciiTheme="majorEastAsia" w:eastAsiaTheme="majorEastAsia" w:hAnsiTheme="majorEastAsia"/>
                <w:sz w:val="22"/>
              </w:rPr>
            </w:pPr>
            <w:r w:rsidRPr="004C1C7A">
              <w:rPr>
                <w:rFonts w:asciiTheme="majorEastAsia" w:eastAsiaTheme="majorEastAsia" w:hAnsiTheme="majorEastAsia" w:hint="eastAsia"/>
                <w:sz w:val="22"/>
              </w:rPr>
              <w:t xml:space="preserve">電気代　　夏（　　　　　　</w:t>
            </w:r>
            <w:r w:rsidR="00FA3F32" w:rsidRPr="004C1C7A">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円）、　冬（　　　　　</w:t>
            </w:r>
            <w:r w:rsidR="00FA3F32" w:rsidRPr="004C1C7A">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円）</w:t>
            </w:r>
          </w:p>
          <w:p w14:paraId="3D339270" w14:textId="77777777" w:rsidR="00ED3F2B" w:rsidRPr="004C1C7A" w:rsidRDefault="00ED3F2B" w:rsidP="009876FD">
            <w:pPr>
              <w:pStyle w:val="a8"/>
              <w:numPr>
                <w:ilvl w:val="0"/>
                <w:numId w:val="1"/>
              </w:numPr>
              <w:spacing w:line="400" w:lineRule="exact"/>
              <w:ind w:leftChars="0"/>
              <w:rPr>
                <w:rFonts w:asciiTheme="majorEastAsia" w:eastAsiaTheme="majorEastAsia" w:hAnsiTheme="majorEastAsia"/>
                <w:sz w:val="22"/>
              </w:rPr>
            </w:pPr>
            <w:r w:rsidRPr="004C1C7A">
              <w:rPr>
                <w:rFonts w:asciiTheme="majorEastAsia" w:eastAsiaTheme="majorEastAsia" w:hAnsiTheme="majorEastAsia" w:hint="eastAsia"/>
                <w:sz w:val="22"/>
              </w:rPr>
              <w:t xml:space="preserve">ガス代　　夏（　　　　　</w:t>
            </w:r>
            <w:r w:rsidR="00FA3F32" w:rsidRPr="004C1C7A">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円）、　冬（　　　　　</w:t>
            </w:r>
            <w:r w:rsidR="00FA3F32" w:rsidRPr="004C1C7A">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円）</w:t>
            </w:r>
          </w:p>
          <w:p w14:paraId="7E85AAE0" w14:textId="77777777" w:rsidR="00ED3F2B" w:rsidRPr="004C1C7A" w:rsidRDefault="00ED3F2B" w:rsidP="009876FD">
            <w:pPr>
              <w:pStyle w:val="a8"/>
              <w:numPr>
                <w:ilvl w:val="0"/>
                <w:numId w:val="1"/>
              </w:numPr>
              <w:spacing w:line="400" w:lineRule="exact"/>
              <w:ind w:leftChars="0"/>
              <w:rPr>
                <w:rFonts w:asciiTheme="majorEastAsia" w:eastAsiaTheme="majorEastAsia" w:hAnsiTheme="majorEastAsia"/>
                <w:sz w:val="22"/>
              </w:rPr>
            </w:pPr>
            <w:r w:rsidRPr="004C1C7A">
              <w:rPr>
                <w:rFonts w:asciiTheme="majorEastAsia" w:eastAsiaTheme="majorEastAsia" w:hAnsiTheme="majorEastAsia" w:hint="eastAsia"/>
                <w:sz w:val="22"/>
              </w:rPr>
              <w:t xml:space="preserve">太陽光発電　</w:t>
            </w:r>
            <w:r w:rsidR="00FA3F32" w:rsidRPr="004C1C7A">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・あり　　　　　・なし</w:t>
            </w:r>
          </w:p>
        </w:tc>
      </w:tr>
    </w:tbl>
    <w:p w14:paraId="3ED49447" w14:textId="77777777" w:rsidR="00B06D3F" w:rsidRPr="004C1C7A" w:rsidRDefault="00B06D3F" w:rsidP="00BE01C3">
      <w:pPr>
        <w:rPr>
          <w:rFonts w:asciiTheme="majorEastAsia" w:eastAsiaTheme="majorEastAsia" w:hAnsiTheme="majorEastAsia"/>
          <w:b/>
          <w:sz w:val="22"/>
        </w:rPr>
      </w:pPr>
    </w:p>
    <w:p w14:paraId="7C492DC6" w14:textId="77777777" w:rsidR="00B06D3F" w:rsidRPr="004C1C7A" w:rsidRDefault="00B06D3F" w:rsidP="00B06D3F">
      <w:pPr>
        <w:rPr>
          <w:rFonts w:asciiTheme="majorEastAsia" w:eastAsiaTheme="majorEastAsia" w:hAnsiTheme="majorEastAsia"/>
          <w:b/>
          <w:sz w:val="22"/>
        </w:rPr>
      </w:pPr>
      <w:r w:rsidRPr="004C1C7A">
        <w:rPr>
          <w:rFonts w:asciiTheme="majorEastAsia" w:eastAsiaTheme="majorEastAsia" w:hAnsiTheme="majorEastAsia" w:hint="eastAsia"/>
          <w:b/>
          <w:sz w:val="22"/>
        </w:rPr>
        <w:t xml:space="preserve">(2)　</w:t>
      </w:r>
      <w:r w:rsidR="00FA269E">
        <w:rPr>
          <w:rFonts w:asciiTheme="majorEastAsia" w:eastAsiaTheme="majorEastAsia" w:hAnsiTheme="majorEastAsia" w:hint="eastAsia"/>
          <w:b/>
          <w:sz w:val="22"/>
        </w:rPr>
        <w:t>あなたの</w:t>
      </w:r>
      <w:r w:rsidRPr="004C1C7A">
        <w:rPr>
          <w:rFonts w:asciiTheme="majorEastAsia" w:eastAsiaTheme="majorEastAsia" w:hAnsiTheme="majorEastAsia" w:hint="eastAsia"/>
          <w:b/>
          <w:sz w:val="22"/>
        </w:rPr>
        <w:t>住宅について</w:t>
      </w:r>
    </w:p>
    <w:tbl>
      <w:tblPr>
        <w:tblStyle w:val="a7"/>
        <w:tblW w:w="8635" w:type="dxa"/>
        <w:tblLook w:val="04A0" w:firstRow="1" w:lastRow="0" w:firstColumn="1" w:lastColumn="0" w:noHBand="0" w:noVBand="1"/>
      </w:tblPr>
      <w:tblGrid>
        <w:gridCol w:w="1615"/>
        <w:gridCol w:w="7020"/>
      </w:tblGrid>
      <w:tr w:rsidR="00B06D3F" w:rsidRPr="004C1C7A" w14:paraId="456BEDE7" w14:textId="77777777" w:rsidTr="00BE01C3">
        <w:trPr>
          <w:trHeight w:val="482"/>
        </w:trPr>
        <w:tc>
          <w:tcPr>
            <w:tcW w:w="1615" w:type="dxa"/>
          </w:tcPr>
          <w:p w14:paraId="1E6DF7CC" w14:textId="77777777" w:rsidR="00B06D3F" w:rsidRPr="004C1C7A" w:rsidRDefault="00B06D3F" w:rsidP="006150D4">
            <w:pPr>
              <w:jc w:val="center"/>
              <w:rPr>
                <w:rFonts w:asciiTheme="majorEastAsia" w:eastAsiaTheme="majorEastAsia" w:hAnsiTheme="majorEastAsia"/>
                <w:sz w:val="22"/>
              </w:rPr>
            </w:pPr>
            <w:r w:rsidRPr="004C1C7A">
              <w:rPr>
                <w:rFonts w:asciiTheme="majorEastAsia" w:eastAsiaTheme="majorEastAsia" w:hAnsiTheme="majorEastAsia" w:hint="eastAsia"/>
                <w:sz w:val="22"/>
              </w:rPr>
              <w:t>住宅のタイプ</w:t>
            </w:r>
          </w:p>
        </w:tc>
        <w:tc>
          <w:tcPr>
            <w:tcW w:w="7020" w:type="dxa"/>
          </w:tcPr>
          <w:p w14:paraId="7BC8121D" w14:textId="77777777" w:rsidR="00B06D3F" w:rsidRPr="004C1C7A" w:rsidRDefault="00B06D3F" w:rsidP="006150D4">
            <w:pPr>
              <w:rPr>
                <w:rFonts w:asciiTheme="majorEastAsia" w:eastAsiaTheme="majorEastAsia" w:hAnsiTheme="majorEastAsia"/>
                <w:sz w:val="22"/>
              </w:rPr>
            </w:pPr>
            <w:r w:rsidRPr="004C1C7A">
              <w:rPr>
                <w:rFonts w:asciiTheme="majorEastAsia" w:eastAsiaTheme="majorEastAsia" w:hAnsiTheme="majorEastAsia" w:hint="eastAsia"/>
                <w:sz w:val="22"/>
              </w:rPr>
              <w:t>１．一戸建住宅　　　２．二世帯住宅　　　３．集合住宅</w:t>
            </w:r>
          </w:p>
        </w:tc>
      </w:tr>
      <w:tr w:rsidR="00B06D3F" w:rsidRPr="004C1C7A" w14:paraId="239DFF81" w14:textId="77777777" w:rsidTr="009876FD">
        <w:trPr>
          <w:trHeight w:val="584"/>
        </w:trPr>
        <w:tc>
          <w:tcPr>
            <w:tcW w:w="1615" w:type="dxa"/>
          </w:tcPr>
          <w:p w14:paraId="58928B10" w14:textId="77777777" w:rsidR="00B06D3F" w:rsidRPr="004C1C7A" w:rsidRDefault="00B06D3F" w:rsidP="006150D4">
            <w:pPr>
              <w:jc w:val="center"/>
              <w:rPr>
                <w:rFonts w:asciiTheme="majorEastAsia" w:eastAsiaTheme="majorEastAsia" w:hAnsiTheme="majorEastAsia"/>
                <w:sz w:val="22"/>
              </w:rPr>
            </w:pPr>
            <w:r w:rsidRPr="004C1C7A">
              <w:rPr>
                <w:rFonts w:asciiTheme="majorEastAsia" w:eastAsiaTheme="majorEastAsia" w:hAnsiTheme="majorEastAsia" w:hint="eastAsia"/>
                <w:sz w:val="22"/>
              </w:rPr>
              <w:t>所有状況</w:t>
            </w:r>
          </w:p>
        </w:tc>
        <w:tc>
          <w:tcPr>
            <w:tcW w:w="7020" w:type="dxa"/>
          </w:tcPr>
          <w:p w14:paraId="08EDBDFB" w14:textId="77777777" w:rsidR="00B06D3F" w:rsidRPr="004C1C7A" w:rsidRDefault="00B06D3F" w:rsidP="006150D4">
            <w:pPr>
              <w:rPr>
                <w:rFonts w:asciiTheme="majorEastAsia" w:eastAsiaTheme="majorEastAsia" w:hAnsiTheme="majorEastAsia"/>
                <w:sz w:val="22"/>
              </w:rPr>
            </w:pPr>
            <w:r w:rsidRPr="004C1C7A">
              <w:rPr>
                <w:rFonts w:asciiTheme="majorEastAsia" w:eastAsiaTheme="majorEastAsia" w:hAnsiTheme="majorEastAsia" w:hint="eastAsia"/>
                <w:sz w:val="22"/>
              </w:rPr>
              <w:t xml:space="preserve">１．持ち家　　　　２．賃貸　　</w:t>
            </w:r>
          </w:p>
        </w:tc>
      </w:tr>
      <w:tr w:rsidR="00B06D3F" w:rsidRPr="004C1C7A" w14:paraId="26DA93CB" w14:textId="77777777" w:rsidTr="009876FD">
        <w:trPr>
          <w:trHeight w:val="632"/>
        </w:trPr>
        <w:tc>
          <w:tcPr>
            <w:tcW w:w="1615" w:type="dxa"/>
          </w:tcPr>
          <w:p w14:paraId="7F5FCFFA" w14:textId="77777777" w:rsidR="00B06D3F" w:rsidRPr="004C1C7A" w:rsidRDefault="00B06D3F" w:rsidP="006150D4">
            <w:pPr>
              <w:jc w:val="center"/>
              <w:rPr>
                <w:rFonts w:asciiTheme="majorEastAsia" w:eastAsiaTheme="majorEastAsia" w:hAnsiTheme="majorEastAsia"/>
                <w:sz w:val="22"/>
              </w:rPr>
            </w:pPr>
            <w:r w:rsidRPr="004C1C7A">
              <w:rPr>
                <w:rFonts w:asciiTheme="majorEastAsia" w:eastAsiaTheme="majorEastAsia" w:hAnsiTheme="majorEastAsia" w:hint="eastAsia"/>
                <w:sz w:val="22"/>
              </w:rPr>
              <w:t>建築時期</w:t>
            </w:r>
          </w:p>
        </w:tc>
        <w:tc>
          <w:tcPr>
            <w:tcW w:w="7020" w:type="dxa"/>
          </w:tcPr>
          <w:p w14:paraId="19BA9B0A" w14:textId="77777777" w:rsidR="00B06D3F" w:rsidRPr="004C1C7A" w:rsidRDefault="00B06D3F" w:rsidP="006150D4">
            <w:pPr>
              <w:rPr>
                <w:rFonts w:asciiTheme="majorEastAsia" w:eastAsiaTheme="majorEastAsia" w:hAnsiTheme="majorEastAsia"/>
                <w:sz w:val="22"/>
              </w:rPr>
            </w:pPr>
            <w:r w:rsidRPr="004C1C7A">
              <w:rPr>
                <w:rFonts w:asciiTheme="majorEastAsia" w:eastAsiaTheme="majorEastAsia" w:hAnsiTheme="majorEastAsia" w:hint="eastAsia"/>
                <w:sz w:val="22"/>
              </w:rPr>
              <w:t>西暦（　　　　　　　　　　）年ごろ</w:t>
            </w:r>
          </w:p>
        </w:tc>
      </w:tr>
      <w:tr w:rsidR="00B06D3F" w:rsidRPr="004C1C7A" w14:paraId="50D856A4" w14:textId="77777777" w:rsidTr="009876FD">
        <w:trPr>
          <w:trHeight w:val="893"/>
        </w:trPr>
        <w:tc>
          <w:tcPr>
            <w:tcW w:w="1615" w:type="dxa"/>
          </w:tcPr>
          <w:p w14:paraId="2A649F53" w14:textId="77777777" w:rsidR="00B06D3F" w:rsidRPr="004C1C7A" w:rsidRDefault="00B06D3F" w:rsidP="006150D4">
            <w:pPr>
              <w:jc w:val="center"/>
              <w:rPr>
                <w:rFonts w:asciiTheme="majorEastAsia" w:eastAsiaTheme="majorEastAsia" w:hAnsiTheme="majorEastAsia"/>
                <w:sz w:val="22"/>
              </w:rPr>
            </w:pPr>
            <w:r w:rsidRPr="004C1C7A">
              <w:rPr>
                <w:rFonts w:asciiTheme="majorEastAsia" w:eastAsiaTheme="majorEastAsia" w:hAnsiTheme="majorEastAsia" w:hint="eastAsia"/>
                <w:sz w:val="22"/>
              </w:rPr>
              <w:t>延床面積</w:t>
            </w:r>
          </w:p>
        </w:tc>
        <w:tc>
          <w:tcPr>
            <w:tcW w:w="7020" w:type="dxa"/>
          </w:tcPr>
          <w:p w14:paraId="7140FF0D" w14:textId="77777777" w:rsidR="00BE01C3" w:rsidRPr="005D5B89" w:rsidRDefault="00B06D3F" w:rsidP="009876FD">
            <w:pPr>
              <w:spacing w:line="400" w:lineRule="exact"/>
              <w:rPr>
                <w:rFonts w:asciiTheme="majorEastAsia" w:eastAsiaTheme="majorEastAsia" w:hAnsiTheme="majorEastAsia"/>
                <w:sz w:val="22"/>
              </w:rPr>
            </w:pPr>
            <w:r w:rsidRPr="005D5B89">
              <w:rPr>
                <w:rFonts w:asciiTheme="majorEastAsia" w:eastAsiaTheme="majorEastAsia" w:hAnsiTheme="majorEastAsia" w:hint="eastAsia"/>
                <w:sz w:val="22"/>
              </w:rPr>
              <w:t xml:space="preserve">約（　　　　　　　　　　）㎡　または　</w:t>
            </w:r>
          </w:p>
          <w:p w14:paraId="658595FF" w14:textId="77777777" w:rsidR="00BE01C3" w:rsidRPr="00BE01C3" w:rsidRDefault="00BE01C3" w:rsidP="009876FD">
            <w:pPr>
              <w:spacing w:line="400" w:lineRule="exact"/>
              <w:rPr>
                <w:rFonts w:asciiTheme="majorEastAsia" w:eastAsiaTheme="majorEastAsia" w:hAnsiTheme="majorEastAsia"/>
                <w:sz w:val="22"/>
              </w:rPr>
            </w:pPr>
            <w:r w:rsidRPr="005D5B89">
              <w:rPr>
                <w:rFonts w:asciiTheme="majorEastAsia" w:eastAsiaTheme="majorEastAsia" w:hAnsiTheme="majorEastAsia" w:hint="eastAsia"/>
                <w:sz w:val="22"/>
              </w:rPr>
              <w:t>約（　　　　　　　　　　）坪</w:t>
            </w:r>
          </w:p>
        </w:tc>
      </w:tr>
      <w:tr w:rsidR="00BE01C3" w:rsidRPr="004C1C7A" w14:paraId="73B03A76" w14:textId="77777777" w:rsidTr="005D5B89">
        <w:trPr>
          <w:trHeight w:val="2385"/>
        </w:trPr>
        <w:tc>
          <w:tcPr>
            <w:tcW w:w="1615" w:type="dxa"/>
          </w:tcPr>
          <w:p w14:paraId="1680A6D9" w14:textId="77777777" w:rsidR="00BE01C3" w:rsidRDefault="00BE01C3" w:rsidP="006150D4">
            <w:pPr>
              <w:jc w:val="center"/>
              <w:rPr>
                <w:rFonts w:asciiTheme="majorEastAsia" w:eastAsiaTheme="majorEastAsia" w:hAnsiTheme="majorEastAsia"/>
                <w:sz w:val="22"/>
              </w:rPr>
            </w:pPr>
            <w:r>
              <w:rPr>
                <w:rFonts w:asciiTheme="majorEastAsia" w:eastAsiaTheme="majorEastAsia" w:hAnsiTheme="majorEastAsia" w:hint="eastAsia"/>
                <w:sz w:val="22"/>
              </w:rPr>
              <w:t>世帯構成</w:t>
            </w:r>
          </w:p>
          <w:p w14:paraId="608DA16E" w14:textId="77777777" w:rsidR="000D1484" w:rsidRDefault="000D1484" w:rsidP="006150D4">
            <w:pPr>
              <w:jc w:val="center"/>
              <w:rPr>
                <w:rFonts w:asciiTheme="majorEastAsia" w:eastAsiaTheme="majorEastAsia" w:hAnsiTheme="majorEastAsia"/>
                <w:sz w:val="22"/>
              </w:rPr>
            </w:pPr>
          </w:p>
          <w:p w14:paraId="3476E78E" w14:textId="77777777" w:rsidR="000D1484" w:rsidRDefault="000D1484" w:rsidP="006150D4">
            <w:pPr>
              <w:jc w:val="center"/>
              <w:rPr>
                <w:rFonts w:asciiTheme="majorEastAsia" w:eastAsiaTheme="majorEastAsia" w:hAnsiTheme="majorEastAsia"/>
                <w:sz w:val="22"/>
              </w:rPr>
            </w:pPr>
          </w:p>
          <w:p w14:paraId="509E1052" w14:textId="77777777" w:rsidR="000D1484" w:rsidRDefault="000D1484" w:rsidP="006150D4">
            <w:pPr>
              <w:jc w:val="center"/>
              <w:rPr>
                <w:rFonts w:asciiTheme="majorEastAsia" w:eastAsiaTheme="majorEastAsia" w:hAnsiTheme="majorEastAsia"/>
                <w:sz w:val="22"/>
              </w:rPr>
            </w:pPr>
          </w:p>
          <w:p w14:paraId="5AE4FC8B" w14:textId="77777777" w:rsidR="000D1484" w:rsidRPr="004C1C7A" w:rsidRDefault="000D1484" w:rsidP="006150D4">
            <w:pPr>
              <w:jc w:val="center"/>
              <w:rPr>
                <w:rFonts w:asciiTheme="majorEastAsia" w:eastAsiaTheme="majorEastAsia" w:hAnsiTheme="majorEastAsia"/>
                <w:sz w:val="22"/>
              </w:rPr>
            </w:pPr>
          </w:p>
        </w:tc>
        <w:tc>
          <w:tcPr>
            <w:tcW w:w="7020" w:type="dxa"/>
          </w:tcPr>
          <w:p w14:paraId="1DB949C6" w14:textId="77777777" w:rsidR="00BE01C3" w:rsidRDefault="00BE01C3" w:rsidP="00BE01C3">
            <w:pPr>
              <w:spacing w:line="200" w:lineRule="exact"/>
              <w:rPr>
                <w:rFonts w:asciiTheme="majorEastAsia" w:eastAsiaTheme="majorEastAsia" w:hAnsiTheme="majorEastAsia"/>
                <w:sz w:val="22"/>
              </w:rPr>
            </w:pPr>
          </w:p>
          <w:p w14:paraId="684FEC45" w14:textId="77777777" w:rsidR="00BE01C3" w:rsidRPr="004C1C7A" w:rsidRDefault="00BE01C3" w:rsidP="005D5B89">
            <w:pPr>
              <w:spacing w:line="276" w:lineRule="auto"/>
              <w:rPr>
                <w:rFonts w:asciiTheme="majorEastAsia" w:eastAsiaTheme="majorEastAsia" w:hAnsiTheme="majorEastAsia"/>
                <w:sz w:val="22"/>
              </w:rPr>
            </w:pPr>
            <w:r w:rsidRPr="004C1C7A">
              <w:rPr>
                <w:rFonts w:asciiTheme="majorEastAsia" w:eastAsiaTheme="majorEastAsia" w:hAnsiTheme="majorEastAsia" w:hint="eastAsia"/>
                <w:sz w:val="22"/>
              </w:rPr>
              <w:t>（当てはまるものに、いくつでも</w:t>
            </w:r>
            <w:r w:rsidRPr="004C1C7A">
              <w:rPr>
                <w:rFonts w:asciiTheme="majorEastAsia" w:eastAsiaTheme="majorEastAsia" w:hAnsiTheme="majorEastAsia" w:cs="Segoe UI Emoji"/>
                <w:sz w:val="22"/>
              </w:rPr>
              <w:t>○</w:t>
            </w:r>
            <w:r w:rsidRPr="004C1C7A">
              <w:rPr>
                <w:rFonts w:asciiTheme="majorEastAsia" w:eastAsiaTheme="majorEastAsia" w:hAnsiTheme="majorEastAsia" w:hint="eastAsia"/>
                <w:sz w:val="22"/>
              </w:rPr>
              <w:t>を付けてください）</w:t>
            </w:r>
          </w:p>
          <w:p w14:paraId="5D280DDF" w14:textId="77777777" w:rsidR="00BE01C3" w:rsidRPr="004C1C7A" w:rsidRDefault="00BE01C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 xml:space="preserve">１．乳幼児がいる　　　　２．小学生がいる　　</w:t>
            </w:r>
          </w:p>
          <w:p w14:paraId="64A9190C" w14:textId="77777777" w:rsidR="00BE01C3" w:rsidRPr="004C1C7A" w:rsidRDefault="00BE01C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３．中学・高校・大学生、未婚の若者がいる</w:t>
            </w:r>
          </w:p>
          <w:p w14:paraId="4632D6EC" w14:textId="77777777" w:rsidR="00BE01C3" w:rsidRPr="004C1C7A" w:rsidRDefault="00BE01C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４．夫婦のみで住んでいる　　５．高齢者（65歳以上の方）がいる</w:t>
            </w:r>
          </w:p>
          <w:p w14:paraId="276BF55A" w14:textId="77777777" w:rsidR="000D1484" w:rsidRPr="004C1C7A" w:rsidRDefault="00BE01C3" w:rsidP="009876FD">
            <w:pPr>
              <w:spacing w:line="400" w:lineRule="exact"/>
              <w:rPr>
                <w:rFonts w:asciiTheme="majorEastAsia" w:eastAsiaTheme="majorEastAsia" w:hAnsiTheme="majorEastAsia"/>
                <w:sz w:val="22"/>
              </w:rPr>
            </w:pPr>
            <w:r w:rsidRPr="004C1C7A">
              <w:rPr>
                <w:rFonts w:asciiTheme="majorEastAsia" w:eastAsiaTheme="majorEastAsia" w:hAnsiTheme="majorEastAsia" w:hint="eastAsia"/>
                <w:sz w:val="22"/>
              </w:rPr>
              <w:t>６．２世帯（親の世帯や子どもの世帯など）で同居している</w:t>
            </w:r>
          </w:p>
        </w:tc>
      </w:tr>
      <w:tr w:rsidR="000D1484" w:rsidRPr="004C1C7A" w14:paraId="64EA4D28" w14:textId="77777777" w:rsidTr="00BE01C3">
        <w:trPr>
          <w:trHeight w:val="811"/>
        </w:trPr>
        <w:tc>
          <w:tcPr>
            <w:tcW w:w="1615" w:type="dxa"/>
          </w:tcPr>
          <w:p w14:paraId="4ABFA69F" w14:textId="77777777" w:rsidR="000D1484" w:rsidRDefault="000D1484" w:rsidP="000D1484">
            <w:pPr>
              <w:jc w:val="center"/>
              <w:rPr>
                <w:rFonts w:asciiTheme="majorEastAsia" w:eastAsiaTheme="majorEastAsia" w:hAnsiTheme="majorEastAsia"/>
                <w:sz w:val="22"/>
              </w:rPr>
            </w:pPr>
            <w:r>
              <w:rPr>
                <w:rFonts w:asciiTheme="majorEastAsia" w:eastAsiaTheme="majorEastAsia" w:hAnsiTheme="majorEastAsia" w:hint="eastAsia"/>
                <w:sz w:val="22"/>
              </w:rPr>
              <w:t>平日家にいる時間</w:t>
            </w:r>
          </w:p>
        </w:tc>
        <w:tc>
          <w:tcPr>
            <w:tcW w:w="7020" w:type="dxa"/>
          </w:tcPr>
          <w:p w14:paraId="3567EF04" w14:textId="77777777" w:rsidR="000D1484" w:rsidRDefault="000D1484" w:rsidP="000D1484">
            <w:pPr>
              <w:rPr>
                <w:rFonts w:asciiTheme="majorEastAsia" w:eastAsiaTheme="majorEastAsia" w:hAnsiTheme="majorEastAsia"/>
                <w:sz w:val="22"/>
              </w:rPr>
            </w:pPr>
            <w:r>
              <w:rPr>
                <w:rFonts w:asciiTheme="majorEastAsia" w:eastAsiaTheme="majorEastAsia" w:hAnsiTheme="majorEastAsia" w:hint="eastAsia"/>
                <w:sz w:val="22"/>
              </w:rPr>
              <w:t>平均　　　　　　　　時間</w:t>
            </w:r>
          </w:p>
          <w:p w14:paraId="6F492A57" w14:textId="77777777" w:rsidR="000D1484" w:rsidRDefault="000D1484" w:rsidP="00BE01C3">
            <w:pPr>
              <w:rPr>
                <w:rFonts w:asciiTheme="majorEastAsia" w:eastAsiaTheme="majorEastAsia" w:hAnsiTheme="majorEastAsia"/>
                <w:sz w:val="22"/>
              </w:rPr>
            </w:pPr>
          </w:p>
        </w:tc>
      </w:tr>
    </w:tbl>
    <w:p w14:paraId="0B9ED39F" w14:textId="77777777" w:rsidR="00EF7C78" w:rsidRDefault="00EF7C78">
      <w:pPr>
        <w:rPr>
          <w:rFonts w:asciiTheme="majorEastAsia" w:eastAsiaTheme="majorEastAsia" w:hAnsiTheme="majorEastAsia"/>
          <w:sz w:val="22"/>
        </w:rPr>
      </w:pPr>
    </w:p>
    <w:p w14:paraId="333B7C2F" w14:textId="77777777" w:rsidR="00FA3F32" w:rsidRPr="004C1C7A" w:rsidRDefault="00D3491B" w:rsidP="004309D4">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lastRenderedPageBreak/>
        <w:t>Ｑ</w:t>
      </w:r>
      <w:r w:rsidR="00FA3F32" w:rsidRPr="004C1C7A">
        <w:rPr>
          <w:rFonts w:asciiTheme="majorEastAsia" w:eastAsiaTheme="majorEastAsia" w:hAnsiTheme="majorEastAsia" w:hint="eastAsia"/>
          <w:sz w:val="22"/>
        </w:rPr>
        <w:t xml:space="preserve">２　</w:t>
      </w:r>
      <w:r w:rsidR="00617BBB">
        <w:rPr>
          <w:rFonts w:asciiTheme="majorEastAsia" w:eastAsiaTheme="majorEastAsia" w:hAnsiTheme="majorEastAsia" w:hint="eastAsia"/>
          <w:sz w:val="22"/>
        </w:rPr>
        <w:t>建築物</w:t>
      </w:r>
      <w:r w:rsidR="00EE1A29">
        <w:rPr>
          <w:rFonts w:asciiTheme="majorEastAsia" w:eastAsiaTheme="majorEastAsia" w:hAnsiTheme="majorEastAsia" w:hint="eastAsia"/>
          <w:sz w:val="22"/>
        </w:rPr>
        <w:t>の</w:t>
      </w:r>
      <w:r w:rsidR="00FA3F32" w:rsidRPr="004C1C7A">
        <w:rPr>
          <w:rFonts w:asciiTheme="majorEastAsia" w:eastAsiaTheme="majorEastAsia" w:hAnsiTheme="majorEastAsia" w:hint="eastAsia"/>
          <w:sz w:val="22"/>
        </w:rPr>
        <w:t>断熱性能</w:t>
      </w:r>
      <w:r w:rsidR="00EE1A29">
        <w:rPr>
          <w:rFonts w:asciiTheme="majorEastAsia" w:eastAsiaTheme="majorEastAsia" w:hAnsiTheme="majorEastAsia" w:hint="eastAsia"/>
          <w:sz w:val="22"/>
        </w:rPr>
        <w:t>や機密性</w:t>
      </w:r>
      <w:r w:rsidR="00FA3F32" w:rsidRPr="004C1C7A">
        <w:rPr>
          <w:rFonts w:asciiTheme="majorEastAsia" w:eastAsiaTheme="majorEastAsia" w:hAnsiTheme="majorEastAsia" w:hint="eastAsia"/>
          <w:sz w:val="22"/>
        </w:rPr>
        <w:t>が高いと</w:t>
      </w:r>
      <w:r w:rsidR="00EE1A29">
        <w:rPr>
          <w:rFonts w:asciiTheme="majorEastAsia" w:eastAsiaTheme="majorEastAsia" w:hAnsiTheme="majorEastAsia" w:hint="eastAsia"/>
          <w:sz w:val="22"/>
        </w:rPr>
        <w:t>、年間をとおして快適な室温が保ちやす</w:t>
      </w:r>
      <w:r w:rsidR="00E53241">
        <w:rPr>
          <w:rFonts w:asciiTheme="majorEastAsia" w:eastAsiaTheme="majorEastAsia" w:hAnsiTheme="majorEastAsia" w:hint="eastAsia"/>
          <w:sz w:val="22"/>
        </w:rPr>
        <w:t>く、</w:t>
      </w:r>
      <w:r w:rsidR="00B930E1">
        <w:rPr>
          <w:rFonts w:asciiTheme="majorEastAsia" w:eastAsiaTheme="majorEastAsia" w:hAnsiTheme="majorEastAsia" w:hint="eastAsia"/>
          <w:sz w:val="22"/>
        </w:rPr>
        <w:t>有病率が改善されることを知っていましたか</w:t>
      </w:r>
      <w:r w:rsidR="00FA3F32" w:rsidRPr="004C1C7A">
        <w:rPr>
          <w:rFonts w:asciiTheme="majorEastAsia" w:eastAsiaTheme="majorEastAsia" w:hAnsiTheme="majorEastAsia" w:hint="eastAsia"/>
          <w:sz w:val="22"/>
        </w:rPr>
        <w:t>？</w:t>
      </w:r>
    </w:p>
    <w:p w14:paraId="0C17F08B" w14:textId="77777777" w:rsidR="000A36F3" w:rsidRPr="004C1C7A" w:rsidRDefault="000A36F3">
      <w:pPr>
        <w:rPr>
          <w:rFonts w:asciiTheme="majorEastAsia" w:eastAsiaTheme="majorEastAsia" w:hAnsiTheme="majorEastAsia"/>
          <w:sz w:val="22"/>
        </w:rPr>
      </w:pPr>
      <w:r w:rsidRPr="004C1C7A">
        <w:rPr>
          <w:rFonts w:asciiTheme="majorEastAsia" w:eastAsiaTheme="majorEastAsia" w:hAnsiTheme="majorEastAsia" w:hint="eastAsia"/>
          <w:sz w:val="22"/>
        </w:rPr>
        <w:t xml:space="preserve">　　□知っている　　　　　□聞いたことはある　　　　□知らなかった</w:t>
      </w:r>
    </w:p>
    <w:p w14:paraId="0D73B354" w14:textId="77777777" w:rsidR="00890199" w:rsidRDefault="00890199">
      <w:pPr>
        <w:rPr>
          <w:rFonts w:asciiTheme="majorEastAsia" w:eastAsiaTheme="majorEastAsia" w:hAnsiTheme="majorEastAsia"/>
          <w:sz w:val="22"/>
        </w:rPr>
      </w:pPr>
    </w:p>
    <w:p w14:paraId="2AB36526" w14:textId="77777777" w:rsidR="00D3491B" w:rsidRDefault="00D3491B" w:rsidP="00D3491B">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Ｑ</w:t>
      </w:r>
      <w:r w:rsidR="00FA269E">
        <w:rPr>
          <w:rFonts w:asciiTheme="majorEastAsia" w:eastAsiaTheme="majorEastAsia" w:hAnsiTheme="majorEastAsia" w:hint="eastAsia"/>
          <w:sz w:val="22"/>
        </w:rPr>
        <w:t xml:space="preserve">３　</w:t>
      </w:r>
      <w:r>
        <w:rPr>
          <w:rFonts w:asciiTheme="majorEastAsia" w:eastAsiaTheme="majorEastAsia" w:hAnsiTheme="majorEastAsia" w:hint="eastAsia"/>
          <w:sz w:val="22"/>
        </w:rPr>
        <w:t>高断熱・高気密住宅は</w:t>
      </w:r>
      <w:r w:rsidR="00FA269E">
        <w:rPr>
          <w:rFonts w:asciiTheme="majorEastAsia" w:eastAsiaTheme="majorEastAsia" w:hAnsiTheme="majorEastAsia" w:hint="eastAsia"/>
          <w:sz w:val="22"/>
        </w:rPr>
        <w:t>冷暖房効果が</w:t>
      </w:r>
      <w:r>
        <w:rPr>
          <w:rFonts w:asciiTheme="majorEastAsia" w:eastAsiaTheme="majorEastAsia" w:hAnsiTheme="majorEastAsia" w:hint="eastAsia"/>
          <w:sz w:val="22"/>
        </w:rPr>
        <w:t>高いため</w:t>
      </w:r>
      <w:r w:rsidR="00FA269E">
        <w:rPr>
          <w:rFonts w:asciiTheme="majorEastAsia" w:eastAsiaTheme="majorEastAsia" w:hAnsiTheme="majorEastAsia" w:hint="eastAsia"/>
          <w:sz w:val="22"/>
        </w:rPr>
        <w:t>、光熱費や地球温暖化の原因となる</w:t>
      </w:r>
    </w:p>
    <w:p w14:paraId="3F3C2F28" w14:textId="77777777" w:rsidR="00FA269E" w:rsidRDefault="00FA269E" w:rsidP="00D3491B">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二酸化炭素が削減されることを知っていましたか？</w:t>
      </w:r>
    </w:p>
    <w:p w14:paraId="02E9EEE5" w14:textId="77777777" w:rsidR="00FA3F32" w:rsidRPr="004C1C7A" w:rsidRDefault="00FA269E" w:rsidP="002D23B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□知っている　　　　</w:t>
      </w:r>
      <w:r w:rsidR="00EF7C78">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□聞いたことはある　　　　□知らなかった</w:t>
      </w:r>
    </w:p>
    <w:p w14:paraId="637E871A" w14:textId="77777777" w:rsidR="004C1C7A" w:rsidRPr="004C1C7A" w:rsidRDefault="004C1C7A">
      <w:pPr>
        <w:rPr>
          <w:rFonts w:asciiTheme="majorEastAsia" w:eastAsiaTheme="majorEastAsia" w:hAnsiTheme="majorEastAsia"/>
          <w:sz w:val="22"/>
        </w:rPr>
      </w:pPr>
    </w:p>
    <w:p w14:paraId="0811EE55" w14:textId="77777777" w:rsidR="00804B05" w:rsidRDefault="00D3491B" w:rsidP="00804B05">
      <w:pPr>
        <w:rPr>
          <w:rFonts w:asciiTheme="majorEastAsia" w:eastAsiaTheme="majorEastAsia" w:hAnsiTheme="majorEastAsia"/>
          <w:sz w:val="22"/>
        </w:rPr>
      </w:pPr>
      <w:r>
        <w:rPr>
          <w:rFonts w:asciiTheme="majorEastAsia" w:eastAsiaTheme="majorEastAsia" w:hAnsiTheme="majorEastAsia" w:hint="eastAsia"/>
          <w:sz w:val="22"/>
        </w:rPr>
        <w:t>Ｑ</w:t>
      </w:r>
      <w:r w:rsidR="00804B05">
        <w:rPr>
          <w:rFonts w:asciiTheme="majorEastAsia" w:eastAsiaTheme="majorEastAsia" w:hAnsiTheme="majorEastAsia" w:hint="eastAsia"/>
          <w:sz w:val="22"/>
        </w:rPr>
        <w:t>４　冬にヒートショックが起こる原因は、部屋の温度差だと知っていましたか？</w:t>
      </w:r>
    </w:p>
    <w:p w14:paraId="32F0DCFD" w14:textId="77777777" w:rsidR="00804B05" w:rsidRPr="00486A4F" w:rsidRDefault="00804B05" w:rsidP="00804B05">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□知っている　　　　</w:t>
      </w:r>
      <w:r>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□聞いたことはある　　　　□知らなかった</w:t>
      </w:r>
    </w:p>
    <w:p w14:paraId="5D5AB2E5" w14:textId="77777777" w:rsidR="00804B05" w:rsidRDefault="00804B05" w:rsidP="00FF6917">
      <w:pPr>
        <w:ind w:left="440" w:hangingChars="200" w:hanging="440"/>
        <w:rPr>
          <w:rFonts w:asciiTheme="majorEastAsia" w:eastAsiaTheme="majorEastAsia" w:hAnsiTheme="majorEastAsia"/>
          <w:sz w:val="22"/>
        </w:rPr>
      </w:pPr>
    </w:p>
    <w:p w14:paraId="7B8DE4FD" w14:textId="77777777" w:rsidR="00FA269E" w:rsidRPr="004C1C7A" w:rsidRDefault="00D3491B" w:rsidP="00FF691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Ｑ</w:t>
      </w:r>
      <w:r w:rsidR="00804B05">
        <w:rPr>
          <w:rFonts w:asciiTheme="majorEastAsia" w:eastAsiaTheme="majorEastAsia" w:hAnsiTheme="majorEastAsia" w:hint="eastAsia"/>
          <w:sz w:val="22"/>
        </w:rPr>
        <w:t>５</w:t>
      </w:r>
      <w:r w:rsidR="00FF6917">
        <w:rPr>
          <w:rFonts w:asciiTheme="majorEastAsia" w:eastAsiaTheme="majorEastAsia" w:hAnsiTheme="majorEastAsia" w:hint="eastAsia"/>
          <w:sz w:val="22"/>
        </w:rPr>
        <w:t xml:space="preserve">　</w:t>
      </w:r>
      <w:r w:rsidR="00192B40">
        <w:rPr>
          <w:rFonts w:asciiTheme="majorEastAsia" w:eastAsiaTheme="majorEastAsia" w:hAnsiTheme="majorEastAsia" w:hint="eastAsia"/>
          <w:sz w:val="22"/>
        </w:rPr>
        <w:t>ヒートショックや熱中症は、</w:t>
      </w:r>
      <w:r w:rsidR="00192B40" w:rsidRPr="00772077">
        <w:rPr>
          <w:rFonts w:asciiTheme="majorEastAsia" w:eastAsiaTheme="majorEastAsia" w:hAnsiTheme="majorEastAsia" w:hint="eastAsia"/>
          <w:sz w:val="22"/>
        </w:rPr>
        <w:t>６５</w:t>
      </w:r>
      <w:r w:rsidR="00FA269E" w:rsidRPr="00772077">
        <w:rPr>
          <w:rFonts w:asciiTheme="majorEastAsia" w:eastAsiaTheme="majorEastAsia" w:hAnsiTheme="majorEastAsia" w:hint="eastAsia"/>
          <w:sz w:val="22"/>
        </w:rPr>
        <w:t>歳以上</w:t>
      </w:r>
      <w:r w:rsidR="00FA269E" w:rsidRPr="004C1C7A">
        <w:rPr>
          <w:rFonts w:asciiTheme="majorEastAsia" w:eastAsiaTheme="majorEastAsia" w:hAnsiTheme="majorEastAsia" w:hint="eastAsia"/>
          <w:sz w:val="22"/>
        </w:rPr>
        <w:t>、屋内で罹る傾向が高いことを知っていましたか？</w:t>
      </w:r>
    </w:p>
    <w:p w14:paraId="0D96AA09" w14:textId="77777777" w:rsidR="00FF6917" w:rsidRDefault="00FA269E" w:rsidP="00FA269E">
      <w:pPr>
        <w:rPr>
          <w:rFonts w:asciiTheme="majorEastAsia" w:eastAsiaTheme="majorEastAsia" w:hAnsiTheme="majorEastAsia"/>
          <w:sz w:val="22"/>
        </w:rPr>
      </w:pPr>
      <w:r w:rsidRPr="004C1C7A">
        <w:rPr>
          <w:rFonts w:asciiTheme="majorEastAsia" w:eastAsiaTheme="majorEastAsia" w:hAnsiTheme="majorEastAsia" w:hint="eastAsia"/>
          <w:sz w:val="22"/>
        </w:rPr>
        <w:t xml:space="preserve">　　□知っている　　　　　　□聞いたことはある　　</w:t>
      </w:r>
      <w:r w:rsidR="00DD25FF">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□知らなかった</w:t>
      </w:r>
    </w:p>
    <w:p w14:paraId="6805D2F0" w14:textId="77777777" w:rsidR="00D3491B" w:rsidRDefault="00D3491B" w:rsidP="00FA269E">
      <w:pPr>
        <w:rPr>
          <w:rFonts w:asciiTheme="majorEastAsia" w:eastAsiaTheme="majorEastAsia" w:hAnsiTheme="majorEastAsia"/>
          <w:sz w:val="22"/>
        </w:rPr>
      </w:pPr>
    </w:p>
    <w:p w14:paraId="427A3FD1" w14:textId="3E481B46" w:rsidR="00D3491B" w:rsidRDefault="00D3491B" w:rsidP="000D1484">
      <w:pPr>
        <w:rPr>
          <w:rFonts w:asciiTheme="majorEastAsia" w:eastAsiaTheme="majorEastAsia" w:hAnsiTheme="majorEastAsia"/>
          <w:sz w:val="22"/>
        </w:rPr>
      </w:pPr>
      <w:r>
        <w:rPr>
          <w:rFonts w:asciiTheme="majorEastAsia" w:eastAsiaTheme="majorEastAsia" w:hAnsiTheme="majorEastAsia" w:hint="eastAsia"/>
          <w:sz w:val="22"/>
        </w:rPr>
        <w:t xml:space="preserve">Ｑ６　</w:t>
      </w:r>
      <w:r w:rsidR="00E53241">
        <w:rPr>
          <w:rFonts w:asciiTheme="majorEastAsia" w:eastAsiaTheme="majorEastAsia" w:hAnsiTheme="majorEastAsia" w:hint="eastAsia"/>
          <w:sz w:val="22"/>
        </w:rPr>
        <w:t>あなたのお住まいは断熱性能や</w:t>
      </w:r>
      <w:r w:rsidR="00EF7C78">
        <w:rPr>
          <w:rFonts w:asciiTheme="majorEastAsia" w:eastAsiaTheme="majorEastAsia" w:hAnsiTheme="majorEastAsia" w:hint="eastAsia"/>
          <w:sz w:val="22"/>
        </w:rPr>
        <w:t>気密性能を意識していますか。</w:t>
      </w:r>
    </w:p>
    <w:p w14:paraId="66EF0DB7" w14:textId="77777777" w:rsidR="00EF7C78" w:rsidRDefault="00EF7C78" w:rsidP="000D1484">
      <w:pPr>
        <w:rPr>
          <w:rFonts w:asciiTheme="majorEastAsia" w:eastAsiaTheme="majorEastAsia" w:hAnsiTheme="majorEastAsia"/>
          <w:sz w:val="22"/>
        </w:rPr>
      </w:pPr>
      <w:r>
        <w:rPr>
          <w:rFonts w:asciiTheme="majorEastAsia" w:eastAsiaTheme="majorEastAsia" w:hAnsiTheme="majorEastAsia" w:hint="eastAsia"/>
          <w:sz w:val="22"/>
        </w:rPr>
        <w:t xml:space="preserve">　　□意識している　　　　　</w:t>
      </w:r>
      <w:r w:rsidR="00617BBB">
        <w:rPr>
          <w:rFonts w:asciiTheme="majorEastAsia" w:eastAsiaTheme="majorEastAsia" w:hAnsiTheme="majorEastAsia" w:hint="eastAsia"/>
          <w:sz w:val="22"/>
        </w:rPr>
        <w:t xml:space="preserve">　</w:t>
      </w:r>
      <w:r w:rsidR="00DD25FF">
        <w:rPr>
          <w:rFonts w:asciiTheme="majorEastAsia" w:eastAsiaTheme="majorEastAsia" w:hAnsiTheme="majorEastAsia" w:hint="eastAsia"/>
          <w:sz w:val="22"/>
        </w:rPr>
        <w:t xml:space="preserve">□意識していない　　　　　　　</w:t>
      </w:r>
      <w:r>
        <w:rPr>
          <w:rFonts w:asciiTheme="majorEastAsia" w:eastAsiaTheme="majorEastAsia" w:hAnsiTheme="majorEastAsia" w:hint="eastAsia"/>
          <w:sz w:val="22"/>
        </w:rPr>
        <w:t xml:space="preserve">□わからない　　　　　　　</w:t>
      </w:r>
    </w:p>
    <w:p w14:paraId="7BEE08AF" w14:textId="77777777" w:rsidR="00486A4F" w:rsidRDefault="00E53241" w:rsidP="00FA269E">
      <w:pPr>
        <w:rPr>
          <w:rFonts w:asciiTheme="majorEastAsia" w:eastAsiaTheme="majorEastAsia" w:hAnsiTheme="majorEastAsia"/>
          <w:sz w:val="22"/>
        </w:rPr>
      </w:pPr>
      <w:r>
        <w:rPr>
          <w:rFonts w:asciiTheme="majorEastAsia" w:eastAsiaTheme="majorEastAsia" w:hAnsiTheme="majorEastAsia"/>
          <w:sz w:val="22"/>
        </w:rPr>
        <w:t xml:space="preserve">　　理由（　　　　　　　　　　　　　　　　　　　　　　　　　　　　　　）</w:t>
      </w:r>
    </w:p>
    <w:p w14:paraId="75D00E4B" w14:textId="77777777" w:rsidR="00E53241" w:rsidRDefault="00E53241" w:rsidP="00FA269E">
      <w:pPr>
        <w:rPr>
          <w:rFonts w:asciiTheme="majorEastAsia" w:eastAsiaTheme="majorEastAsia" w:hAnsiTheme="majorEastAsia"/>
          <w:sz w:val="22"/>
        </w:rPr>
      </w:pPr>
    </w:p>
    <w:p w14:paraId="49C142AA" w14:textId="77777777" w:rsidR="00FF6917" w:rsidRDefault="00D3491B" w:rsidP="00FA269E">
      <w:pPr>
        <w:rPr>
          <w:rFonts w:asciiTheme="majorEastAsia" w:eastAsiaTheme="majorEastAsia" w:hAnsiTheme="majorEastAsia"/>
          <w:sz w:val="22"/>
        </w:rPr>
      </w:pPr>
      <w:r>
        <w:rPr>
          <w:rFonts w:asciiTheme="majorEastAsia" w:eastAsiaTheme="majorEastAsia" w:hAnsiTheme="majorEastAsia" w:hint="eastAsia"/>
          <w:sz w:val="22"/>
        </w:rPr>
        <w:t>Ｑ７</w:t>
      </w:r>
      <w:r w:rsidR="00FF6917">
        <w:rPr>
          <w:rFonts w:asciiTheme="majorEastAsia" w:eastAsiaTheme="majorEastAsia" w:hAnsiTheme="majorEastAsia" w:hint="eastAsia"/>
          <w:sz w:val="22"/>
        </w:rPr>
        <w:t xml:space="preserve">　建物で熱の出入りが一番大きいのはどこ</w:t>
      </w:r>
      <w:r w:rsidR="00EF7C78">
        <w:rPr>
          <w:rFonts w:asciiTheme="majorEastAsia" w:eastAsiaTheme="majorEastAsia" w:hAnsiTheme="majorEastAsia" w:hint="eastAsia"/>
          <w:sz w:val="22"/>
        </w:rPr>
        <w:t>だと思いますか</w:t>
      </w:r>
      <w:r w:rsidR="00FF6917">
        <w:rPr>
          <w:rFonts w:asciiTheme="majorEastAsia" w:eastAsiaTheme="majorEastAsia" w:hAnsiTheme="majorEastAsia" w:hint="eastAsia"/>
          <w:sz w:val="22"/>
        </w:rPr>
        <w:t>？</w:t>
      </w:r>
      <w:r w:rsidR="00B930E1" w:rsidRPr="004C1C7A">
        <w:rPr>
          <w:rFonts w:asciiTheme="majorEastAsia" w:eastAsiaTheme="majorEastAsia" w:hAnsiTheme="majorEastAsia" w:hint="eastAsia"/>
          <w:sz w:val="22"/>
        </w:rPr>
        <w:t>（一つだけ</w:t>
      </w:r>
      <w:r w:rsidR="00B930E1">
        <w:rPr>
          <w:rFonts w:asciiTheme="majorEastAsia" w:eastAsiaTheme="majorEastAsia" w:hAnsiTheme="majorEastAsia" w:hint="eastAsia"/>
          <w:sz w:val="22"/>
        </w:rPr>
        <w:t>選択</w:t>
      </w:r>
      <w:r w:rsidR="00B930E1" w:rsidRPr="004C1C7A">
        <w:rPr>
          <w:rFonts w:asciiTheme="majorEastAsia" w:eastAsiaTheme="majorEastAsia" w:hAnsiTheme="majorEastAsia" w:hint="eastAsia"/>
          <w:sz w:val="22"/>
        </w:rPr>
        <w:t>）</w:t>
      </w:r>
    </w:p>
    <w:p w14:paraId="1627517F" w14:textId="77777777" w:rsidR="00FF6917" w:rsidRPr="004C1C7A" w:rsidRDefault="00FF6917" w:rsidP="00FA269E">
      <w:pPr>
        <w:rPr>
          <w:rFonts w:asciiTheme="majorEastAsia" w:eastAsiaTheme="majorEastAsia" w:hAnsiTheme="majorEastAsia"/>
          <w:sz w:val="22"/>
        </w:rPr>
      </w:pPr>
      <w:r>
        <w:rPr>
          <w:rFonts w:asciiTheme="majorEastAsia" w:eastAsiaTheme="majorEastAsia" w:hAnsiTheme="majorEastAsia" w:hint="eastAsia"/>
          <w:sz w:val="22"/>
        </w:rPr>
        <w:t xml:space="preserve">　　□窓　　　　□玄関　　　　□壁　　　　□</w:t>
      </w:r>
      <w:r w:rsidR="00486A4F">
        <w:rPr>
          <w:rFonts w:asciiTheme="majorEastAsia" w:eastAsiaTheme="majorEastAsia" w:hAnsiTheme="majorEastAsia" w:hint="eastAsia"/>
          <w:sz w:val="22"/>
        </w:rPr>
        <w:t>天井　　　□その他（　　　　　　）</w:t>
      </w:r>
    </w:p>
    <w:p w14:paraId="7D6E3187" w14:textId="77777777" w:rsidR="00FA269E" w:rsidRDefault="00FA269E">
      <w:pPr>
        <w:rPr>
          <w:rFonts w:asciiTheme="majorEastAsia" w:eastAsiaTheme="majorEastAsia" w:hAnsiTheme="majorEastAsia"/>
          <w:sz w:val="22"/>
        </w:rPr>
      </w:pPr>
    </w:p>
    <w:p w14:paraId="076EF152" w14:textId="52777C6B" w:rsidR="00FA3F32" w:rsidRPr="004C1C7A" w:rsidRDefault="00D3491B">
      <w:pPr>
        <w:rPr>
          <w:rFonts w:asciiTheme="majorEastAsia" w:eastAsiaTheme="majorEastAsia" w:hAnsiTheme="majorEastAsia"/>
          <w:sz w:val="22"/>
        </w:rPr>
      </w:pPr>
      <w:r>
        <w:rPr>
          <w:rFonts w:asciiTheme="majorEastAsia" w:eastAsiaTheme="majorEastAsia" w:hAnsiTheme="majorEastAsia" w:hint="eastAsia"/>
          <w:sz w:val="22"/>
        </w:rPr>
        <w:t>Ｑ８</w:t>
      </w:r>
      <w:r w:rsidR="00FA3F32" w:rsidRPr="004C1C7A">
        <w:rPr>
          <w:rFonts w:asciiTheme="majorEastAsia" w:eastAsiaTheme="majorEastAsia" w:hAnsiTheme="majorEastAsia" w:hint="eastAsia"/>
          <w:sz w:val="22"/>
        </w:rPr>
        <w:t xml:space="preserve">　</w:t>
      </w:r>
      <w:r w:rsidR="00FA269E">
        <w:rPr>
          <w:rFonts w:asciiTheme="majorEastAsia" w:eastAsiaTheme="majorEastAsia" w:hAnsiTheme="majorEastAsia" w:hint="eastAsia"/>
          <w:sz w:val="22"/>
        </w:rPr>
        <w:t>あなた</w:t>
      </w:r>
      <w:r w:rsidR="004C1C7A" w:rsidRPr="004C1C7A">
        <w:rPr>
          <w:rFonts w:asciiTheme="majorEastAsia" w:eastAsiaTheme="majorEastAsia" w:hAnsiTheme="majorEastAsia" w:hint="eastAsia"/>
          <w:sz w:val="22"/>
        </w:rPr>
        <w:t>の</w:t>
      </w:r>
      <w:r w:rsidR="00B46379">
        <w:rPr>
          <w:rFonts w:asciiTheme="majorEastAsia" w:eastAsiaTheme="majorEastAsia" w:hAnsiTheme="majorEastAsia" w:hint="eastAsia"/>
          <w:sz w:val="22"/>
        </w:rPr>
        <w:t>お住まい</w:t>
      </w:r>
      <w:r w:rsidR="004C1C7A" w:rsidRPr="004C1C7A">
        <w:rPr>
          <w:rFonts w:asciiTheme="majorEastAsia" w:eastAsiaTheme="majorEastAsia" w:hAnsiTheme="majorEastAsia" w:hint="eastAsia"/>
          <w:sz w:val="22"/>
        </w:rPr>
        <w:t>は</w:t>
      </w:r>
      <w:r w:rsidR="00FA3F32" w:rsidRPr="004C1C7A">
        <w:rPr>
          <w:rFonts w:asciiTheme="majorEastAsia" w:eastAsiaTheme="majorEastAsia" w:hAnsiTheme="majorEastAsia" w:hint="eastAsia"/>
          <w:sz w:val="22"/>
        </w:rPr>
        <w:t>どのような断熱</w:t>
      </w:r>
      <w:r w:rsidR="00EF7C78">
        <w:rPr>
          <w:rFonts w:asciiTheme="majorEastAsia" w:eastAsiaTheme="majorEastAsia" w:hAnsiTheme="majorEastAsia" w:hint="eastAsia"/>
          <w:sz w:val="22"/>
        </w:rPr>
        <w:t>の取組</w:t>
      </w:r>
      <w:r w:rsidR="00FA3F32" w:rsidRPr="004C1C7A">
        <w:rPr>
          <w:rFonts w:asciiTheme="majorEastAsia" w:eastAsiaTheme="majorEastAsia" w:hAnsiTheme="majorEastAsia" w:hint="eastAsia"/>
          <w:sz w:val="22"/>
        </w:rPr>
        <w:t>をしていますか？</w:t>
      </w:r>
      <w:r w:rsidR="00B46379">
        <w:rPr>
          <w:rFonts w:asciiTheme="majorEastAsia" w:eastAsiaTheme="majorEastAsia" w:hAnsiTheme="majorEastAsia" w:hint="eastAsia"/>
          <w:sz w:val="22"/>
        </w:rPr>
        <w:t>（</w:t>
      </w:r>
      <w:r w:rsidR="00FA269E">
        <w:rPr>
          <w:rFonts w:asciiTheme="majorEastAsia" w:eastAsiaTheme="majorEastAsia" w:hAnsiTheme="majorEastAsia" w:hint="eastAsia"/>
          <w:sz w:val="22"/>
        </w:rPr>
        <w:t>複数回答可）</w:t>
      </w:r>
    </w:p>
    <w:p w14:paraId="1B5856AB" w14:textId="5175CC1A" w:rsidR="00B46379" w:rsidRDefault="00FA3F32" w:rsidP="009D568C">
      <w:pPr>
        <w:rPr>
          <w:rFonts w:asciiTheme="majorEastAsia" w:eastAsiaTheme="majorEastAsia" w:hAnsiTheme="majorEastAsia"/>
          <w:sz w:val="20"/>
          <w:szCs w:val="20"/>
        </w:rPr>
      </w:pPr>
      <w:r w:rsidRPr="004C1C7A">
        <w:rPr>
          <w:rFonts w:asciiTheme="majorEastAsia" w:eastAsiaTheme="majorEastAsia" w:hAnsiTheme="majorEastAsia" w:hint="eastAsia"/>
          <w:sz w:val="22"/>
        </w:rPr>
        <w:t xml:space="preserve">　　</w:t>
      </w:r>
      <w:r w:rsidR="00B46379" w:rsidRPr="00B46379">
        <w:rPr>
          <w:rFonts w:asciiTheme="majorEastAsia" w:eastAsiaTheme="majorEastAsia" w:hAnsiTheme="majorEastAsia" w:hint="eastAsia"/>
          <w:sz w:val="20"/>
          <w:szCs w:val="20"/>
        </w:rPr>
        <w:t>※ガラスやサッシの種類は</w:t>
      </w:r>
      <w:r w:rsidR="00757C7D">
        <w:rPr>
          <w:rFonts w:asciiTheme="majorEastAsia" w:eastAsiaTheme="majorEastAsia" w:hAnsiTheme="majorEastAsia" w:hint="eastAsia"/>
          <w:sz w:val="20"/>
          <w:szCs w:val="20"/>
        </w:rPr>
        <w:t>、別添の</w:t>
      </w:r>
      <w:r w:rsidR="00B46379" w:rsidRPr="00B46379">
        <w:rPr>
          <w:rFonts w:asciiTheme="majorEastAsia" w:eastAsiaTheme="majorEastAsia" w:hAnsiTheme="majorEastAsia" w:hint="eastAsia"/>
          <w:sz w:val="20"/>
          <w:szCs w:val="20"/>
        </w:rPr>
        <w:t>参考資料</w:t>
      </w:r>
      <w:r w:rsidR="00B46379">
        <w:rPr>
          <w:rFonts w:asciiTheme="majorEastAsia" w:eastAsiaTheme="majorEastAsia" w:hAnsiTheme="majorEastAsia" w:hint="eastAsia"/>
          <w:sz w:val="20"/>
          <w:szCs w:val="20"/>
        </w:rPr>
        <w:t>を</w:t>
      </w:r>
      <w:r w:rsidR="00B46379" w:rsidRPr="00B46379">
        <w:rPr>
          <w:rFonts w:asciiTheme="majorEastAsia" w:eastAsiaTheme="majorEastAsia" w:hAnsiTheme="majorEastAsia" w:hint="eastAsia"/>
          <w:sz w:val="20"/>
          <w:szCs w:val="20"/>
        </w:rPr>
        <w:t>参照</w:t>
      </w:r>
      <w:r w:rsidR="00B46379">
        <w:rPr>
          <w:rFonts w:asciiTheme="majorEastAsia" w:eastAsiaTheme="majorEastAsia" w:hAnsiTheme="majorEastAsia" w:hint="eastAsia"/>
          <w:sz w:val="20"/>
          <w:szCs w:val="20"/>
        </w:rPr>
        <w:t>してください。</w:t>
      </w:r>
    </w:p>
    <w:p w14:paraId="462C9235" w14:textId="0B9353B7" w:rsidR="009D568C" w:rsidRDefault="00FA269E" w:rsidP="00B4637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□なにもしていない</w:t>
      </w:r>
      <w:r w:rsidR="009D568C">
        <w:rPr>
          <w:rFonts w:asciiTheme="majorEastAsia" w:eastAsiaTheme="majorEastAsia" w:hAnsiTheme="majorEastAsia" w:hint="eastAsia"/>
          <w:sz w:val="22"/>
        </w:rPr>
        <w:t>（理由</w:t>
      </w:r>
      <w:r>
        <w:rPr>
          <w:rFonts w:asciiTheme="majorEastAsia" w:eastAsiaTheme="majorEastAsia" w:hAnsiTheme="majorEastAsia" w:hint="eastAsia"/>
          <w:sz w:val="22"/>
        </w:rPr>
        <w:t xml:space="preserve">　　</w:t>
      </w:r>
      <w:r w:rsidR="009D568C">
        <w:rPr>
          <w:rFonts w:asciiTheme="majorEastAsia" w:eastAsiaTheme="majorEastAsia" w:hAnsiTheme="majorEastAsia" w:hint="eastAsia"/>
          <w:sz w:val="22"/>
        </w:rPr>
        <w:t xml:space="preserve">　　　　　　　　　　　　　　</w:t>
      </w:r>
      <w:r w:rsidR="00772077">
        <w:rPr>
          <w:rFonts w:asciiTheme="majorEastAsia" w:eastAsiaTheme="majorEastAsia" w:hAnsiTheme="majorEastAsia" w:hint="eastAsia"/>
          <w:sz w:val="22"/>
        </w:rPr>
        <w:t xml:space="preserve">　　</w:t>
      </w:r>
      <w:r w:rsidR="00E53241">
        <w:rPr>
          <w:rFonts w:asciiTheme="majorEastAsia" w:eastAsiaTheme="majorEastAsia" w:hAnsiTheme="majorEastAsia" w:hint="eastAsia"/>
          <w:sz w:val="22"/>
        </w:rPr>
        <w:t xml:space="preserve">　　　</w:t>
      </w:r>
      <w:r w:rsidR="009D568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14:paraId="36F1D6AB" w14:textId="69280D4D" w:rsidR="002D23B8" w:rsidRDefault="00FA3F32" w:rsidP="009D568C">
      <w:pPr>
        <w:ind w:firstLineChars="200" w:firstLine="440"/>
        <w:rPr>
          <w:rFonts w:asciiTheme="majorEastAsia" w:eastAsiaTheme="majorEastAsia" w:hAnsiTheme="majorEastAsia"/>
          <w:sz w:val="22"/>
        </w:rPr>
      </w:pPr>
      <w:r w:rsidRPr="004C1C7A">
        <w:rPr>
          <w:rFonts w:asciiTheme="majorEastAsia" w:eastAsiaTheme="majorEastAsia" w:hAnsiTheme="majorEastAsia" w:hint="eastAsia"/>
          <w:sz w:val="22"/>
        </w:rPr>
        <w:t>□</w:t>
      </w:r>
      <w:r w:rsidR="000A36F3" w:rsidRPr="004C1C7A">
        <w:rPr>
          <w:rFonts w:asciiTheme="majorEastAsia" w:eastAsiaTheme="majorEastAsia" w:hAnsiTheme="majorEastAsia" w:hint="eastAsia"/>
          <w:sz w:val="22"/>
        </w:rPr>
        <w:t>窓を</w:t>
      </w:r>
      <w:r w:rsidRPr="004C1C7A">
        <w:rPr>
          <w:rFonts w:asciiTheme="majorEastAsia" w:eastAsiaTheme="majorEastAsia" w:hAnsiTheme="majorEastAsia" w:hint="eastAsia"/>
          <w:sz w:val="22"/>
        </w:rPr>
        <w:t xml:space="preserve">複層ガラス　　</w:t>
      </w:r>
      <w:r w:rsidR="00FA269E" w:rsidRPr="004C1C7A">
        <w:rPr>
          <w:rFonts w:asciiTheme="majorEastAsia" w:eastAsiaTheme="majorEastAsia" w:hAnsiTheme="majorEastAsia" w:hint="eastAsia"/>
          <w:sz w:val="22"/>
        </w:rPr>
        <w:t>□</w:t>
      </w:r>
      <w:r w:rsidR="00C65E51">
        <w:rPr>
          <w:rFonts w:asciiTheme="majorEastAsia" w:eastAsiaTheme="majorEastAsia" w:hAnsiTheme="majorEastAsia" w:hint="eastAsia"/>
          <w:sz w:val="22"/>
        </w:rPr>
        <w:t>窓を</w:t>
      </w:r>
      <w:r w:rsidR="00772077">
        <w:rPr>
          <w:rFonts w:asciiTheme="majorEastAsia" w:eastAsiaTheme="majorEastAsia" w:hAnsiTheme="majorEastAsia" w:hint="eastAsia"/>
          <w:sz w:val="22"/>
        </w:rPr>
        <w:t>省エネ型複層ガラス</w:t>
      </w:r>
      <w:r w:rsidR="002D23B8">
        <w:rPr>
          <w:rFonts w:asciiTheme="majorEastAsia" w:eastAsiaTheme="majorEastAsia" w:hAnsiTheme="majorEastAsia" w:hint="eastAsia"/>
          <w:sz w:val="22"/>
        </w:rPr>
        <w:t xml:space="preserve">　　</w:t>
      </w:r>
      <w:r w:rsidR="002D23B8" w:rsidRPr="004C1C7A">
        <w:rPr>
          <w:rFonts w:asciiTheme="majorEastAsia" w:eastAsiaTheme="majorEastAsia" w:hAnsiTheme="majorEastAsia" w:hint="eastAsia"/>
          <w:sz w:val="22"/>
        </w:rPr>
        <w:t>□二重まど（うち窓）</w:t>
      </w:r>
      <w:r w:rsidR="002D23B8">
        <w:rPr>
          <w:rFonts w:asciiTheme="majorEastAsia" w:eastAsiaTheme="majorEastAsia" w:hAnsiTheme="majorEastAsia" w:hint="eastAsia"/>
          <w:sz w:val="22"/>
        </w:rPr>
        <w:t xml:space="preserve">の設置　</w:t>
      </w:r>
      <w:r w:rsidR="009D568C">
        <w:rPr>
          <w:rFonts w:asciiTheme="majorEastAsia" w:eastAsiaTheme="majorEastAsia" w:hAnsiTheme="majorEastAsia" w:hint="eastAsia"/>
          <w:sz w:val="22"/>
        </w:rPr>
        <w:t xml:space="preserve">　</w:t>
      </w:r>
    </w:p>
    <w:p w14:paraId="76C528AC" w14:textId="77777777" w:rsidR="00FF6917" w:rsidRDefault="009D568C" w:rsidP="002D23B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□サッシを樹脂</w:t>
      </w:r>
      <w:r w:rsidR="00B930E1">
        <w:rPr>
          <w:rFonts w:asciiTheme="majorEastAsia" w:eastAsiaTheme="majorEastAsia" w:hAnsiTheme="majorEastAsia" w:hint="eastAsia"/>
          <w:sz w:val="22"/>
        </w:rPr>
        <w:t>製</w:t>
      </w:r>
      <w:r w:rsidR="002D23B8">
        <w:rPr>
          <w:rFonts w:asciiTheme="majorEastAsia" w:eastAsiaTheme="majorEastAsia" w:hAnsiTheme="majorEastAsia" w:hint="eastAsia"/>
          <w:sz w:val="22"/>
        </w:rPr>
        <w:t>や木製</w:t>
      </w:r>
      <w:r w:rsidR="00B930E1">
        <w:rPr>
          <w:rFonts w:asciiTheme="majorEastAsia" w:eastAsiaTheme="majorEastAsia" w:hAnsiTheme="majorEastAsia" w:hint="eastAsia"/>
          <w:sz w:val="22"/>
        </w:rPr>
        <w:t xml:space="preserve">　　　</w:t>
      </w:r>
      <w:r w:rsidR="002D23B8">
        <w:rPr>
          <w:rFonts w:asciiTheme="majorEastAsia" w:eastAsiaTheme="majorEastAsia" w:hAnsiTheme="majorEastAsia" w:hint="eastAsia"/>
          <w:sz w:val="22"/>
        </w:rPr>
        <w:t xml:space="preserve">　</w:t>
      </w:r>
      <w:r w:rsidR="00FA3F32" w:rsidRPr="004C1C7A">
        <w:rPr>
          <w:rFonts w:asciiTheme="majorEastAsia" w:eastAsiaTheme="majorEastAsia" w:hAnsiTheme="majorEastAsia" w:hint="eastAsia"/>
          <w:sz w:val="22"/>
        </w:rPr>
        <w:t xml:space="preserve">　</w:t>
      </w:r>
      <w:r w:rsidR="00FF6917">
        <w:rPr>
          <w:rFonts w:asciiTheme="majorEastAsia" w:eastAsiaTheme="majorEastAsia" w:hAnsiTheme="majorEastAsia" w:hint="eastAsia"/>
          <w:sz w:val="22"/>
        </w:rPr>
        <w:t xml:space="preserve">　</w:t>
      </w:r>
      <w:r w:rsidR="000A36F3" w:rsidRPr="004C1C7A">
        <w:rPr>
          <w:rFonts w:asciiTheme="majorEastAsia" w:eastAsiaTheme="majorEastAsia" w:hAnsiTheme="majorEastAsia" w:hint="eastAsia"/>
          <w:sz w:val="22"/>
        </w:rPr>
        <w:t xml:space="preserve">　</w:t>
      </w:r>
      <w:r w:rsidR="002D23B8" w:rsidRPr="004C1C7A">
        <w:rPr>
          <w:rFonts w:asciiTheme="majorEastAsia" w:eastAsiaTheme="majorEastAsia" w:hAnsiTheme="majorEastAsia" w:hint="eastAsia"/>
          <w:sz w:val="22"/>
        </w:rPr>
        <w:t xml:space="preserve">□遮熱・断熱塗料を塗っている　</w:t>
      </w:r>
    </w:p>
    <w:p w14:paraId="04B6446D" w14:textId="77777777" w:rsidR="009D568C" w:rsidRDefault="009D568C" w:rsidP="00FF6917">
      <w:pPr>
        <w:ind w:leftChars="200" w:left="640" w:hangingChars="100" w:hanging="220"/>
        <w:rPr>
          <w:rFonts w:asciiTheme="majorEastAsia" w:eastAsiaTheme="majorEastAsia" w:hAnsiTheme="majorEastAsia"/>
          <w:sz w:val="22"/>
        </w:rPr>
      </w:pPr>
      <w:r w:rsidRPr="004C1C7A">
        <w:rPr>
          <w:rFonts w:asciiTheme="majorEastAsia" w:eastAsiaTheme="majorEastAsia" w:hAnsiTheme="majorEastAsia" w:hint="eastAsia"/>
          <w:sz w:val="22"/>
        </w:rPr>
        <w:t xml:space="preserve">□壁や天井に断熱材を入れて断熱性能を高めている　　</w:t>
      </w:r>
    </w:p>
    <w:p w14:paraId="5F6BB97A" w14:textId="77777777" w:rsidR="00DD25FF" w:rsidRDefault="000A36F3" w:rsidP="00DD25FF">
      <w:pPr>
        <w:ind w:leftChars="200" w:left="640" w:hangingChars="100" w:hanging="220"/>
        <w:rPr>
          <w:rFonts w:asciiTheme="majorEastAsia" w:eastAsiaTheme="majorEastAsia" w:hAnsiTheme="majorEastAsia"/>
          <w:sz w:val="22"/>
        </w:rPr>
      </w:pPr>
      <w:r w:rsidRPr="004C1C7A">
        <w:rPr>
          <w:rFonts w:asciiTheme="majorEastAsia" w:eastAsiaTheme="majorEastAsia" w:hAnsiTheme="majorEastAsia" w:hint="eastAsia"/>
          <w:sz w:val="22"/>
        </w:rPr>
        <w:t>□</w:t>
      </w:r>
      <w:r w:rsidR="002D23B8">
        <w:rPr>
          <w:rFonts w:asciiTheme="majorEastAsia" w:eastAsiaTheme="majorEastAsia" w:hAnsiTheme="majorEastAsia" w:hint="eastAsia"/>
          <w:sz w:val="22"/>
        </w:rPr>
        <w:t>自分で</w:t>
      </w:r>
      <w:r w:rsidR="00EF4B0D" w:rsidRPr="004C1C7A">
        <w:rPr>
          <w:rFonts w:asciiTheme="majorEastAsia" w:eastAsiaTheme="majorEastAsia" w:hAnsiTheme="majorEastAsia" w:hint="eastAsia"/>
          <w:sz w:val="22"/>
        </w:rPr>
        <w:t>窓に</w:t>
      </w:r>
      <w:r w:rsidRPr="004C1C7A">
        <w:rPr>
          <w:rFonts w:asciiTheme="majorEastAsia" w:eastAsiaTheme="majorEastAsia" w:hAnsiTheme="majorEastAsia" w:hint="eastAsia"/>
          <w:sz w:val="22"/>
        </w:rPr>
        <w:t>断熱シート</w:t>
      </w:r>
      <w:r w:rsidR="00C65E51">
        <w:rPr>
          <w:rFonts w:asciiTheme="majorEastAsia" w:eastAsiaTheme="majorEastAsia" w:hAnsiTheme="majorEastAsia" w:hint="eastAsia"/>
          <w:sz w:val="22"/>
        </w:rPr>
        <w:t>やフィルム</w:t>
      </w:r>
      <w:r w:rsidRPr="004C1C7A">
        <w:rPr>
          <w:rFonts w:asciiTheme="majorEastAsia" w:eastAsiaTheme="majorEastAsia" w:hAnsiTheme="majorEastAsia" w:hint="eastAsia"/>
          <w:sz w:val="22"/>
        </w:rPr>
        <w:t>を貼っている</w:t>
      </w:r>
      <w:r w:rsidR="00FA269E">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w:t>
      </w:r>
      <w:r w:rsidR="00FA269E">
        <w:rPr>
          <w:rFonts w:asciiTheme="majorEastAsia" w:eastAsiaTheme="majorEastAsia" w:hAnsiTheme="majorEastAsia" w:hint="eastAsia"/>
          <w:sz w:val="22"/>
        </w:rPr>
        <w:t>遮熱</w:t>
      </w:r>
      <w:r w:rsidR="00FF6917">
        <w:rPr>
          <w:rFonts w:asciiTheme="majorEastAsia" w:eastAsiaTheme="majorEastAsia" w:hAnsiTheme="majorEastAsia" w:hint="eastAsia"/>
          <w:sz w:val="22"/>
        </w:rPr>
        <w:t>・遮光カーテンを</w:t>
      </w:r>
      <w:r w:rsidR="009D568C">
        <w:rPr>
          <w:rFonts w:asciiTheme="majorEastAsia" w:eastAsiaTheme="majorEastAsia" w:hAnsiTheme="majorEastAsia" w:hint="eastAsia"/>
          <w:sz w:val="22"/>
        </w:rPr>
        <w:t>利用</w:t>
      </w:r>
    </w:p>
    <w:p w14:paraId="0EFC2D0B" w14:textId="349CCE52" w:rsidR="00890199" w:rsidRPr="00B46379" w:rsidRDefault="004C1C7A" w:rsidP="00B46379">
      <w:pPr>
        <w:ind w:leftChars="200" w:left="640" w:hangingChars="100" w:hanging="220"/>
        <w:rPr>
          <w:rFonts w:asciiTheme="majorEastAsia" w:eastAsiaTheme="majorEastAsia" w:hAnsiTheme="majorEastAsia"/>
          <w:sz w:val="22"/>
        </w:rPr>
      </w:pPr>
      <w:r w:rsidRPr="004C1C7A">
        <w:rPr>
          <w:rFonts w:asciiTheme="majorEastAsia" w:eastAsiaTheme="majorEastAsia" w:hAnsiTheme="majorEastAsia" w:hint="eastAsia"/>
          <w:sz w:val="22"/>
        </w:rPr>
        <w:t>□その</w:t>
      </w:r>
      <w:r w:rsidR="009D568C">
        <w:rPr>
          <w:rFonts w:asciiTheme="majorEastAsia" w:eastAsiaTheme="majorEastAsia" w:hAnsiTheme="majorEastAsia" w:hint="eastAsia"/>
          <w:sz w:val="22"/>
        </w:rPr>
        <w:t xml:space="preserve">他（　　　　　　　　　　　　　　</w:t>
      </w:r>
      <w:r w:rsidR="00DD25FF">
        <w:rPr>
          <w:rFonts w:asciiTheme="majorEastAsia" w:eastAsiaTheme="majorEastAsia" w:hAnsiTheme="majorEastAsia" w:hint="eastAsia"/>
          <w:sz w:val="22"/>
        </w:rPr>
        <w:t xml:space="preserve">　　　　　　　　　　</w:t>
      </w:r>
      <w:r w:rsidR="009D568C">
        <w:rPr>
          <w:rFonts w:asciiTheme="majorEastAsia" w:eastAsiaTheme="majorEastAsia" w:hAnsiTheme="majorEastAsia" w:hint="eastAsia"/>
          <w:sz w:val="22"/>
        </w:rPr>
        <w:t xml:space="preserve">　</w:t>
      </w:r>
      <w:r w:rsidRPr="004C1C7A">
        <w:rPr>
          <w:rFonts w:asciiTheme="majorEastAsia" w:eastAsiaTheme="majorEastAsia" w:hAnsiTheme="majorEastAsia" w:hint="eastAsia"/>
          <w:sz w:val="22"/>
        </w:rPr>
        <w:t xml:space="preserve">　）</w:t>
      </w:r>
    </w:p>
    <w:p w14:paraId="74881708" w14:textId="77777777" w:rsidR="00B46379" w:rsidRDefault="00B46379" w:rsidP="00890199">
      <w:pPr>
        <w:ind w:left="440" w:hangingChars="200" w:hanging="440"/>
        <w:rPr>
          <w:rFonts w:asciiTheme="majorEastAsia" w:eastAsiaTheme="majorEastAsia" w:hAnsiTheme="majorEastAsia"/>
          <w:sz w:val="22"/>
        </w:rPr>
      </w:pPr>
    </w:p>
    <w:p w14:paraId="7B58BB3C" w14:textId="152CD8DB" w:rsidR="00890199" w:rsidRPr="004C1C7A" w:rsidRDefault="00D3491B" w:rsidP="00890199">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Ｑ９</w:t>
      </w:r>
      <w:r w:rsidR="00890199" w:rsidRPr="004C1C7A">
        <w:rPr>
          <w:rFonts w:asciiTheme="majorEastAsia" w:eastAsiaTheme="majorEastAsia" w:hAnsiTheme="majorEastAsia" w:hint="eastAsia"/>
          <w:sz w:val="22"/>
        </w:rPr>
        <w:t xml:space="preserve">　建物の断熱をしない理由</w:t>
      </w:r>
      <w:r w:rsidR="009D4A01">
        <w:rPr>
          <w:rFonts w:asciiTheme="majorEastAsia" w:eastAsiaTheme="majorEastAsia" w:hAnsiTheme="majorEastAsia" w:hint="eastAsia"/>
          <w:sz w:val="22"/>
        </w:rPr>
        <w:t>をお聞きします</w:t>
      </w:r>
      <w:r w:rsidR="00890199" w:rsidRPr="004C1C7A">
        <w:rPr>
          <w:rFonts w:asciiTheme="majorEastAsia" w:eastAsiaTheme="majorEastAsia" w:hAnsiTheme="majorEastAsia" w:hint="eastAsia"/>
          <w:sz w:val="22"/>
        </w:rPr>
        <w:t>？（一つだけ</w:t>
      </w:r>
      <w:r w:rsidR="00804B05">
        <w:rPr>
          <w:rFonts w:asciiTheme="majorEastAsia" w:eastAsiaTheme="majorEastAsia" w:hAnsiTheme="majorEastAsia" w:hint="eastAsia"/>
          <w:sz w:val="22"/>
        </w:rPr>
        <w:t>選択</w:t>
      </w:r>
      <w:r w:rsidR="00890199" w:rsidRPr="004C1C7A">
        <w:rPr>
          <w:rFonts w:asciiTheme="majorEastAsia" w:eastAsiaTheme="majorEastAsia" w:hAnsiTheme="majorEastAsia" w:hint="eastAsia"/>
          <w:sz w:val="22"/>
        </w:rPr>
        <w:t>）</w:t>
      </w:r>
    </w:p>
    <w:p w14:paraId="616F0343" w14:textId="2DFF40E3" w:rsidR="00B46379" w:rsidRDefault="00890199" w:rsidP="00890199">
      <w:pPr>
        <w:ind w:left="440" w:hangingChars="200" w:hanging="440"/>
        <w:rPr>
          <w:rFonts w:asciiTheme="majorEastAsia" w:eastAsiaTheme="majorEastAsia" w:hAnsiTheme="majorEastAsia"/>
          <w:sz w:val="22"/>
        </w:rPr>
      </w:pPr>
      <w:r w:rsidRPr="004C1C7A">
        <w:rPr>
          <w:rFonts w:asciiTheme="majorEastAsia" w:eastAsiaTheme="majorEastAsia" w:hAnsiTheme="majorEastAsia" w:hint="eastAsia"/>
          <w:sz w:val="22"/>
        </w:rPr>
        <w:t xml:space="preserve">　　</w:t>
      </w:r>
      <w:r w:rsidR="00B46379">
        <w:rPr>
          <w:rFonts w:asciiTheme="majorEastAsia" w:eastAsiaTheme="majorEastAsia" w:hAnsiTheme="majorEastAsia" w:hint="eastAsia"/>
          <w:sz w:val="22"/>
        </w:rPr>
        <w:t xml:space="preserve">□すでに対応済み　　　　</w:t>
      </w:r>
      <w:r w:rsidR="00B46379" w:rsidRPr="004C1C7A">
        <w:rPr>
          <w:rFonts w:asciiTheme="majorEastAsia" w:eastAsiaTheme="majorEastAsia" w:hAnsiTheme="majorEastAsia" w:hint="eastAsia"/>
          <w:sz w:val="22"/>
        </w:rPr>
        <w:t>□必要が無い</w:t>
      </w:r>
      <w:r w:rsidR="00B46379">
        <w:rPr>
          <w:rFonts w:asciiTheme="majorEastAsia" w:eastAsiaTheme="majorEastAsia" w:hAnsiTheme="majorEastAsia"/>
          <w:sz w:val="22"/>
        </w:rPr>
        <w:t xml:space="preserve">　</w:t>
      </w:r>
      <w:r w:rsidR="00B46379">
        <w:rPr>
          <w:rFonts w:asciiTheme="majorEastAsia" w:eastAsiaTheme="majorEastAsia" w:hAnsiTheme="majorEastAsia" w:hint="eastAsia"/>
          <w:sz w:val="22"/>
        </w:rPr>
        <w:t xml:space="preserve">　</w:t>
      </w:r>
      <w:r w:rsidR="00772077">
        <w:rPr>
          <w:rFonts w:asciiTheme="majorEastAsia" w:eastAsiaTheme="majorEastAsia" w:hAnsiTheme="majorEastAsia" w:hint="eastAsia"/>
          <w:sz w:val="22"/>
        </w:rPr>
        <w:t xml:space="preserve">　</w:t>
      </w:r>
      <w:r w:rsidR="00B46379">
        <w:rPr>
          <w:rFonts w:asciiTheme="majorEastAsia" w:eastAsiaTheme="majorEastAsia" w:hAnsiTheme="majorEastAsia" w:hint="eastAsia"/>
          <w:sz w:val="22"/>
        </w:rPr>
        <w:t xml:space="preserve">　</w:t>
      </w:r>
      <w:r w:rsidR="00E53241">
        <w:rPr>
          <w:rFonts w:asciiTheme="majorEastAsia" w:eastAsiaTheme="majorEastAsia" w:hAnsiTheme="majorEastAsia" w:hint="eastAsia"/>
          <w:sz w:val="22"/>
        </w:rPr>
        <w:t xml:space="preserve">□効果を知らなかった　</w:t>
      </w:r>
      <w:r w:rsidR="00B46379">
        <w:rPr>
          <w:rFonts w:asciiTheme="majorEastAsia" w:eastAsiaTheme="majorEastAsia" w:hAnsiTheme="majorEastAsia" w:hint="eastAsia"/>
          <w:sz w:val="22"/>
        </w:rPr>
        <w:t xml:space="preserve">　</w:t>
      </w:r>
    </w:p>
    <w:p w14:paraId="64EB20AB" w14:textId="7ADD085D" w:rsidR="00B46379" w:rsidRDefault="00890199" w:rsidP="00B46379">
      <w:pPr>
        <w:ind w:leftChars="200" w:left="420"/>
        <w:rPr>
          <w:rFonts w:asciiTheme="majorEastAsia" w:eastAsiaTheme="majorEastAsia" w:hAnsiTheme="majorEastAsia"/>
          <w:sz w:val="22"/>
        </w:rPr>
      </w:pPr>
      <w:r w:rsidRPr="004C1C7A">
        <w:rPr>
          <w:rFonts w:asciiTheme="majorEastAsia" w:eastAsiaTheme="majorEastAsia" w:hAnsiTheme="majorEastAsia" w:hint="eastAsia"/>
          <w:sz w:val="22"/>
        </w:rPr>
        <w:t>□費用が高い　　　□時間</w:t>
      </w:r>
      <w:r w:rsidR="000D1484">
        <w:rPr>
          <w:rFonts w:asciiTheme="majorEastAsia" w:eastAsiaTheme="majorEastAsia" w:hAnsiTheme="majorEastAsia" w:hint="eastAsia"/>
          <w:sz w:val="22"/>
        </w:rPr>
        <w:t>や手間</w:t>
      </w:r>
      <w:r w:rsidR="00E53241">
        <w:rPr>
          <w:rFonts w:asciiTheme="majorEastAsia" w:eastAsiaTheme="majorEastAsia" w:hAnsiTheme="majorEastAsia" w:hint="eastAsia"/>
          <w:sz w:val="22"/>
        </w:rPr>
        <w:t>がかかる（面倒）　　□メリットを感じない</w:t>
      </w:r>
      <w:r w:rsidR="00B46379">
        <w:rPr>
          <w:rFonts w:asciiTheme="majorEastAsia" w:eastAsiaTheme="majorEastAsia" w:hAnsiTheme="majorEastAsia" w:hint="eastAsia"/>
          <w:sz w:val="22"/>
        </w:rPr>
        <w:t xml:space="preserve">　</w:t>
      </w:r>
    </w:p>
    <w:p w14:paraId="3B37CF08" w14:textId="5D0A083E" w:rsidR="00B46379" w:rsidRDefault="00B46379" w:rsidP="00B46379">
      <w:pPr>
        <w:ind w:leftChars="200" w:left="420"/>
        <w:rPr>
          <w:rFonts w:asciiTheme="majorEastAsia" w:eastAsiaTheme="majorEastAsia" w:hAnsiTheme="majorEastAsia"/>
          <w:sz w:val="22"/>
        </w:rPr>
      </w:pPr>
      <w:r>
        <w:rPr>
          <w:rFonts w:asciiTheme="majorEastAsia" w:eastAsiaTheme="majorEastAsia" w:hAnsiTheme="majorEastAsia" w:hint="eastAsia"/>
          <w:sz w:val="22"/>
        </w:rPr>
        <w:t xml:space="preserve">□賃貸だからできない　　　</w:t>
      </w:r>
      <w:r w:rsidR="00890199" w:rsidRPr="004C1C7A">
        <w:rPr>
          <w:rFonts w:asciiTheme="majorEastAsia" w:eastAsiaTheme="majorEastAsia" w:hAnsiTheme="majorEastAsia" w:hint="eastAsia"/>
          <w:sz w:val="22"/>
        </w:rPr>
        <w:t>□リフォームや建て替えの時にしようと思って</w:t>
      </w:r>
      <w:r>
        <w:rPr>
          <w:rFonts w:asciiTheme="majorEastAsia" w:eastAsiaTheme="majorEastAsia" w:hAnsiTheme="majorEastAsia" w:hint="eastAsia"/>
          <w:sz w:val="22"/>
        </w:rPr>
        <w:t>いる</w:t>
      </w:r>
      <w:r w:rsidR="00E53241">
        <w:rPr>
          <w:rFonts w:asciiTheme="majorEastAsia" w:eastAsiaTheme="majorEastAsia" w:hAnsiTheme="majorEastAsia"/>
          <w:sz w:val="22"/>
        </w:rPr>
        <w:t xml:space="preserve">　</w:t>
      </w:r>
    </w:p>
    <w:p w14:paraId="51F5C78F" w14:textId="6ECB3254" w:rsidR="00890199" w:rsidRDefault="005D5B89" w:rsidP="00B46379">
      <w:pPr>
        <w:ind w:leftChars="200" w:left="4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13EB4064" wp14:editId="3AE16C31">
                <wp:simplePos x="0" y="0"/>
                <wp:positionH relativeFrom="column">
                  <wp:posOffset>3362325</wp:posOffset>
                </wp:positionH>
                <wp:positionV relativeFrom="paragraph">
                  <wp:posOffset>369570</wp:posOffset>
                </wp:positionV>
                <wp:extent cx="2350770" cy="6019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2350770" cy="601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228DC" w14:textId="04127C88" w:rsidR="005D5B89" w:rsidRDefault="005D5B89">
                            <w:pPr>
                              <w:rPr>
                                <w:rFonts w:asciiTheme="majorEastAsia" w:eastAsiaTheme="majorEastAsia" w:hAnsiTheme="majorEastAsia"/>
                              </w:rPr>
                            </w:pPr>
                            <w:r>
                              <w:rPr>
                                <w:rFonts w:asciiTheme="majorEastAsia" w:eastAsiaTheme="majorEastAsia" w:hAnsiTheme="majorEastAsia" w:hint="eastAsia"/>
                              </w:rPr>
                              <w:t>回答</w:t>
                            </w:r>
                            <w:r>
                              <w:rPr>
                                <w:rFonts w:asciiTheme="majorEastAsia" w:eastAsiaTheme="majorEastAsia" w:hAnsiTheme="majorEastAsia"/>
                              </w:rPr>
                              <w:t>期日（</w:t>
                            </w:r>
                            <w:r>
                              <w:rPr>
                                <w:rFonts w:asciiTheme="majorEastAsia" w:eastAsiaTheme="majorEastAsia" w:hAnsiTheme="majorEastAsia" w:hint="eastAsia"/>
                              </w:rPr>
                              <w:t>令和</w:t>
                            </w:r>
                            <w:r>
                              <w:rPr>
                                <w:rFonts w:asciiTheme="majorEastAsia" w:eastAsiaTheme="majorEastAsia" w:hAnsiTheme="majorEastAsia"/>
                              </w:rPr>
                              <w:t>２</w:t>
                            </w:r>
                            <w:r>
                              <w:rPr>
                                <w:rFonts w:asciiTheme="majorEastAsia" w:eastAsiaTheme="majorEastAsia" w:hAnsiTheme="majorEastAsia" w:hint="eastAsia"/>
                              </w:rPr>
                              <w:t>年</w:t>
                            </w:r>
                            <w:r>
                              <w:rPr>
                                <w:rFonts w:asciiTheme="majorEastAsia" w:eastAsiaTheme="majorEastAsia" w:hAnsiTheme="majorEastAsia"/>
                              </w:rPr>
                              <w:t>１</w:t>
                            </w:r>
                            <w:r>
                              <w:rPr>
                                <w:rFonts w:asciiTheme="majorEastAsia" w:eastAsiaTheme="majorEastAsia" w:hAnsiTheme="majorEastAsia" w:hint="eastAsia"/>
                              </w:rPr>
                              <w:t>月</w:t>
                            </w:r>
                            <w:r>
                              <w:rPr>
                                <w:rFonts w:asciiTheme="majorEastAsia" w:eastAsiaTheme="majorEastAsia" w:hAnsiTheme="majorEastAsia"/>
                              </w:rPr>
                              <w:t>１４日（</w:t>
                            </w:r>
                            <w:r>
                              <w:rPr>
                                <w:rFonts w:asciiTheme="majorEastAsia" w:eastAsiaTheme="majorEastAsia" w:hAnsiTheme="majorEastAsia" w:hint="eastAsia"/>
                              </w:rPr>
                              <w:t>火</w:t>
                            </w:r>
                            <w:r>
                              <w:rPr>
                                <w:rFonts w:asciiTheme="majorEastAsia" w:eastAsiaTheme="majorEastAsia" w:hAnsiTheme="majorEastAsia"/>
                              </w:rPr>
                              <w:t>）</w:t>
                            </w:r>
                            <w:r>
                              <w:rPr>
                                <w:rFonts w:asciiTheme="majorEastAsia" w:eastAsiaTheme="majorEastAsia" w:hAnsiTheme="majorEastAsia" w:hint="eastAsia"/>
                              </w:rPr>
                              <w:t>）</w:t>
                            </w:r>
                          </w:p>
                          <w:p w14:paraId="3687D9EE" w14:textId="50D663F3" w:rsidR="00486A4F" w:rsidRPr="005D5B89" w:rsidRDefault="009D568C">
                            <w:pPr>
                              <w:rPr>
                                <w:rFonts w:asciiTheme="majorEastAsia" w:eastAsiaTheme="majorEastAsia" w:hAnsiTheme="majorEastAsia"/>
                              </w:rPr>
                            </w:pPr>
                            <w:r w:rsidRPr="005D5B89">
                              <w:rPr>
                                <w:rFonts w:asciiTheme="majorEastAsia" w:eastAsiaTheme="majorEastAsia" w:hAnsiTheme="majorEastAsia" w:hint="eastAsia"/>
                              </w:rPr>
                              <w:t>ご協力</w:t>
                            </w:r>
                            <w:r w:rsidR="00486A4F" w:rsidRPr="005D5B89">
                              <w:rPr>
                                <w:rFonts w:asciiTheme="majorEastAsia" w:eastAsiaTheme="majorEastAsia" w:hAnsiTheme="majorEastAsia" w:hint="eastAsia"/>
                              </w:rPr>
                              <w:t>ありがとうございました</w:t>
                            </w:r>
                          </w:p>
                          <w:p w14:paraId="14C04513" w14:textId="77777777" w:rsidR="00486A4F" w:rsidRPr="00486A4F" w:rsidRDefault="0048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4064" id="テキスト ボックス 1" o:spid="_x0000_s1027" type="#_x0000_t202" style="position:absolute;left:0;text-align:left;margin-left:264.75pt;margin-top:29.1pt;width:185.1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" fillcolor="white [3201]" strokeweight=".5pt">
                <v:textbox>
                  <w:txbxContent>
                    <w:p w14:paraId="5FB228DC" w14:textId="04127C88" w:rsidR="005D5B89" w:rsidRDefault="005D5B89">
                      <w:pPr>
                        <w:rPr>
                          <w:rFonts w:asciiTheme="majorEastAsia" w:eastAsiaTheme="majorEastAsia" w:hAnsiTheme="majorEastAsia"/>
                        </w:rPr>
                      </w:pPr>
                      <w:r>
                        <w:rPr>
                          <w:rFonts w:asciiTheme="majorEastAsia" w:eastAsiaTheme="majorEastAsia" w:hAnsiTheme="majorEastAsia" w:hint="eastAsia"/>
                        </w:rPr>
                        <w:t>回答</w:t>
                      </w:r>
                      <w:r>
                        <w:rPr>
                          <w:rFonts w:asciiTheme="majorEastAsia" w:eastAsiaTheme="majorEastAsia" w:hAnsiTheme="majorEastAsia"/>
                        </w:rPr>
                        <w:t>期日（</w:t>
                      </w:r>
                      <w:r>
                        <w:rPr>
                          <w:rFonts w:asciiTheme="majorEastAsia" w:eastAsiaTheme="majorEastAsia" w:hAnsiTheme="majorEastAsia" w:hint="eastAsia"/>
                        </w:rPr>
                        <w:t>令和</w:t>
                      </w:r>
                      <w:r>
                        <w:rPr>
                          <w:rFonts w:asciiTheme="majorEastAsia" w:eastAsiaTheme="majorEastAsia" w:hAnsiTheme="majorEastAsia"/>
                        </w:rPr>
                        <w:t>２</w:t>
                      </w:r>
                      <w:r>
                        <w:rPr>
                          <w:rFonts w:asciiTheme="majorEastAsia" w:eastAsiaTheme="majorEastAsia" w:hAnsiTheme="majorEastAsia" w:hint="eastAsia"/>
                        </w:rPr>
                        <w:t>年</w:t>
                      </w:r>
                      <w:r>
                        <w:rPr>
                          <w:rFonts w:asciiTheme="majorEastAsia" w:eastAsiaTheme="majorEastAsia" w:hAnsiTheme="majorEastAsia"/>
                        </w:rPr>
                        <w:t>１</w:t>
                      </w:r>
                      <w:r>
                        <w:rPr>
                          <w:rFonts w:asciiTheme="majorEastAsia" w:eastAsiaTheme="majorEastAsia" w:hAnsiTheme="majorEastAsia" w:hint="eastAsia"/>
                        </w:rPr>
                        <w:t>月</w:t>
                      </w:r>
                      <w:r>
                        <w:rPr>
                          <w:rFonts w:asciiTheme="majorEastAsia" w:eastAsiaTheme="majorEastAsia" w:hAnsiTheme="majorEastAsia"/>
                        </w:rPr>
                        <w:t>１４日（</w:t>
                      </w:r>
                      <w:r>
                        <w:rPr>
                          <w:rFonts w:asciiTheme="majorEastAsia" w:eastAsiaTheme="majorEastAsia" w:hAnsiTheme="majorEastAsia" w:hint="eastAsia"/>
                        </w:rPr>
                        <w:t>火</w:t>
                      </w:r>
                      <w:r>
                        <w:rPr>
                          <w:rFonts w:asciiTheme="majorEastAsia" w:eastAsiaTheme="majorEastAsia" w:hAnsiTheme="majorEastAsia"/>
                        </w:rPr>
                        <w:t>）</w:t>
                      </w:r>
                      <w:r>
                        <w:rPr>
                          <w:rFonts w:asciiTheme="majorEastAsia" w:eastAsiaTheme="majorEastAsia" w:hAnsiTheme="majorEastAsia" w:hint="eastAsia"/>
                        </w:rPr>
                        <w:t>）</w:t>
                      </w:r>
                    </w:p>
                    <w:p w14:paraId="3687D9EE" w14:textId="50D663F3" w:rsidR="00486A4F" w:rsidRPr="005D5B89" w:rsidRDefault="009D568C">
                      <w:pPr>
                        <w:rPr>
                          <w:rFonts w:asciiTheme="majorEastAsia" w:eastAsiaTheme="majorEastAsia" w:hAnsiTheme="majorEastAsia"/>
                        </w:rPr>
                      </w:pPr>
                      <w:r w:rsidRPr="005D5B89">
                        <w:rPr>
                          <w:rFonts w:asciiTheme="majorEastAsia" w:eastAsiaTheme="majorEastAsia" w:hAnsiTheme="majorEastAsia" w:hint="eastAsia"/>
                        </w:rPr>
                        <w:t>ご協力</w:t>
                      </w:r>
                      <w:r w:rsidR="00486A4F" w:rsidRPr="005D5B89">
                        <w:rPr>
                          <w:rFonts w:asciiTheme="majorEastAsia" w:eastAsiaTheme="majorEastAsia" w:hAnsiTheme="majorEastAsia" w:hint="eastAsia"/>
                        </w:rPr>
                        <w:t>ありがとうございました</w:t>
                      </w:r>
                    </w:p>
                    <w:p w14:paraId="14C04513" w14:textId="77777777" w:rsidR="00486A4F" w:rsidRPr="00486A4F" w:rsidRDefault="00486A4F"/>
                  </w:txbxContent>
                </v:textbox>
              </v:shape>
            </w:pict>
          </mc:Fallback>
        </mc:AlternateContent>
      </w:r>
      <w:r w:rsidR="00E53241">
        <w:rPr>
          <w:rFonts w:asciiTheme="majorEastAsia" w:eastAsiaTheme="majorEastAsia" w:hAnsiTheme="majorEastAsia" w:hint="eastAsia"/>
          <w:sz w:val="22"/>
        </w:rPr>
        <w:t>□構造上の問題で導入できな</w:t>
      </w:r>
      <w:r w:rsidR="00B46379">
        <w:rPr>
          <w:rFonts w:asciiTheme="majorEastAsia" w:eastAsiaTheme="majorEastAsia" w:hAnsiTheme="majorEastAsia" w:hint="eastAsia"/>
          <w:sz w:val="22"/>
        </w:rPr>
        <w:t xml:space="preserve">い　　</w:t>
      </w:r>
      <w:r w:rsidR="00890199" w:rsidRPr="004C1C7A">
        <w:rPr>
          <w:rFonts w:asciiTheme="majorEastAsia" w:eastAsiaTheme="majorEastAsia" w:hAnsiTheme="majorEastAsia" w:hint="eastAsia"/>
          <w:sz w:val="22"/>
        </w:rPr>
        <w:t xml:space="preserve">□その他（　　　　　　　　　　　　　</w:t>
      </w:r>
      <w:r w:rsidR="00DD25FF">
        <w:rPr>
          <w:rFonts w:asciiTheme="majorEastAsia" w:eastAsiaTheme="majorEastAsia" w:hAnsiTheme="majorEastAsia" w:hint="eastAsia"/>
          <w:sz w:val="22"/>
        </w:rPr>
        <w:t xml:space="preserve">　</w:t>
      </w:r>
      <w:r w:rsidR="00890199" w:rsidRPr="004C1C7A">
        <w:rPr>
          <w:rFonts w:asciiTheme="majorEastAsia" w:eastAsiaTheme="majorEastAsia" w:hAnsiTheme="majorEastAsia" w:hint="eastAsia"/>
          <w:sz w:val="22"/>
        </w:rPr>
        <w:t xml:space="preserve">　）</w:t>
      </w:r>
    </w:p>
    <w:p w14:paraId="2F2F44C1" w14:textId="1890E688" w:rsidR="007106D0" w:rsidRPr="00913BF0" w:rsidRDefault="00B46379" w:rsidP="007106D0">
      <w:pPr>
        <w:jc w:val="left"/>
        <w:rPr>
          <w:rFonts w:ascii="Times New Roman" w:hAnsi="Times New Roman" w:cs="Times New Roman"/>
          <w:b/>
          <w:bCs/>
          <w:noProof/>
          <w:szCs w:val="20"/>
        </w:rPr>
      </w:pPr>
      <w:r>
        <w:rPr>
          <w:rFonts w:ascii="Times New Roman" w:hAnsi="Times New Roman" w:cs="Times New Roman" w:hint="eastAsia"/>
          <w:noProof/>
          <w:szCs w:val="20"/>
        </w:rPr>
        <w:lastRenderedPageBreak/>
        <mc:AlternateContent>
          <mc:Choice Requires="wps">
            <w:drawing>
              <wp:anchor distT="0" distB="0" distL="114300" distR="114300" simplePos="0" relativeHeight="251666432" behindDoc="0" locked="0" layoutInCell="1" allowOverlap="1" wp14:anchorId="09E8B9AA" wp14:editId="0231B5E3">
                <wp:simplePos x="0" y="0"/>
                <wp:positionH relativeFrom="column">
                  <wp:posOffset>4566285</wp:posOffset>
                </wp:positionH>
                <wp:positionV relativeFrom="paragraph">
                  <wp:posOffset>-336550</wp:posOffset>
                </wp:positionV>
                <wp:extent cx="803910" cy="337185"/>
                <wp:effectExtent l="0" t="0" r="15240" b="24765"/>
                <wp:wrapNone/>
                <wp:docPr id="4" name="テキスト ボックス 4"/>
                <wp:cNvGraphicFramePr/>
                <a:graphic xmlns:a="http://schemas.openxmlformats.org/drawingml/2006/main">
                  <a:graphicData uri="http://schemas.microsoft.com/office/word/2010/wordprocessingShape">
                    <wps:wsp>
                      <wps:cNvSpPr txBox="1"/>
                      <wps:spPr>
                        <a:xfrm>
                          <a:off x="0" y="0"/>
                          <a:ext cx="803910" cy="337185"/>
                        </a:xfrm>
                        <a:prstGeom prst="rect">
                          <a:avLst/>
                        </a:prstGeom>
                        <a:solidFill>
                          <a:schemeClr val="lt1"/>
                        </a:solidFill>
                        <a:ln w="6350">
                          <a:solidFill>
                            <a:prstClr val="black"/>
                          </a:solidFill>
                        </a:ln>
                      </wps:spPr>
                      <wps:txbx>
                        <w:txbxContent>
                          <w:p w14:paraId="39AE8231" w14:textId="0144864F" w:rsidR="00B46379" w:rsidRDefault="00B46379" w:rsidP="00772077">
                            <w:pPr>
                              <w:jc w:val="center"/>
                            </w:pPr>
                            <w:r>
                              <w:rPr>
                                <w:rFonts w:hint="eastAsia"/>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8B9AA" id="テキスト ボックス 4" o:spid="_x0000_s1028" type="#_x0000_t202" style="position:absolute;margin-left:359.55pt;margin-top:-26.5pt;width:63.3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" fillcolor="white [3201]" strokeweight=".5pt">
                <v:textbox>
                  <w:txbxContent>
                    <w:p w14:paraId="39AE8231" w14:textId="0144864F" w:rsidR="00B46379" w:rsidRDefault="00B46379" w:rsidP="00772077">
                      <w:pPr>
                        <w:jc w:val="center"/>
                      </w:pPr>
                      <w:r>
                        <w:rPr>
                          <w:rFonts w:hint="eastAsia"/>
                        </w:rPr>
                        <w:t>参考資料</w:t>
                      </w:r>
                    </w:p>
                  </w:txbxContent>
                </v:textbox>
              </v:shape>
            </w:pict>
          </mc:Fallback>
        </mc:AlternateContent>
      </w:r>
      <w:r w:rsidR="007106D0">
        <w:rPr>
          <w:rFonts w:ascii="Times New Roman" w:hAnsi="Times New Roman" w:cs="Times New Roman" w:hint="eastAsia"/>
          <w:noProof/>
          <w:szCs w:val="20"/>
        </w:rPr>
        <w:t>■</w:t>
      </w:r>
      <w:r w:rsidR="007106D0" w:rsidRPr="00913BF0">
        <w:rPr>
          <w:rFonts w:asciiTheme="minorEastAsia" w:hAnsiTheme="minorEastAsia" w:cs="Times New Roman"/>
          <w:b/>
          <w:bCs/>
          <w:noProof/>
          <w:szCs w:val="21"/>
        </w:rPr>
        <w:drawing>
          <wp:anchor distT="95250" distB="95250" distL="95250" distR="95250" simplePos="0" relativeHeight="251662336" behindDoc="0" locked="0" layoutInCell="1" allowOverlap="0" wp14:anchorId="3DDAE399" wp14:editId="7288EC7A">
            <wp:simplePos x="0" y="0"/>
            <wp:positionH relativeFrom="column">
              <wp:posOffset>3968115</wp:posOffset>
            </wp:positionH>
            <wp:positionV relativeFrom="line">
              <wp:posOffset>236220</wp:posOffset>
            </wp:positionV>
            <wp:extent cx="2038350" cy="1676400"/>
            <wp:effectExtent l="0" t="0" r="0" b="0"/>
            <wp:wrapSquare wrapText="bothSides"/>
            <wp:docPr id="9" name="図 9" descr="ペアガラスのサンプ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ペアガラスのサンプ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6D0" w:rsidRPr="00913BF0">
        <w:rPr>
          <w:rFonts w:ascii="Times New Roman" w:hAnsi="Times New Roman" w:cs="Times New Roman" w:hint="eastAsia"/>
          <w:b/>
          <w:bCs/>
          <w:noProof/>
          <w:szCs w:val="20"/>
        </w:rPr>
        <w:t>窓のガラス</w:t>
      </w:r>
      <w:r w:rsidR="00913BF0">
        <w:rPr>
          <w:rFonts w:ascii="Times New Roman" w:hAnsi="Times New Roman" w:cs="Times New Roman" w:hint="eastAsia"/>
          <w:b/>
          <w:bCs/>
          <w:noProof/>
          <w:szCs w:val="20"/>
        </w:rPr>
        <w:t>とサッシ（窓枠）</w:t>
      </w:r>
      <w:r w:rsidR="007106D0" w:rsidRPr="00913BF0">
        <w:rPr>
          <w:rFonts w:ascii="Times New Roman" w:hAnsi="Times New Roman" w:cs="Times New Roman" w:hint="eastAsia"/>
          <w:b/>
          <w:bCs/>
          <w:noProof/>
          <w:szCs w:val="20"/>
        </w:rPr>
        <w:t>について</w:t>
      </w:r>
    </w:p>
    <w:p w14:paraId="2196D4B1" w14:textId="77777777" w:rsidR="00913BF0" w:rsidRDefault="007106D0" w:rsidP="007106D0">
      <w:pPr>
        <w:jc w:val="left"/>
        <w:rPr>
          <w:rFonts w:asciiTheme="minorEastAsia" w:hAnsiTheme="minorEastAsia" w:cs="Times New Roman"/>
          <w:noProof/>
          <w:szCs w:val="21"/>
        </w:rPr>
      </w:pPr>
      <w:r w:rsidRPr="007106D0">
        <w:rPr>
          <w:rFonts w:asciiTheme="minorEastAsia" w:hAnsiTheme="minorEastAsia" w:cs="Times New Roman" w:hint="eastAsia"/>
          <w:noProof/>
          <w:szCs w:val="21"/>
        </w:rPr>
        <w:t>【通常の複層ガラス】</w:t>
      </w:r>
    </w:p>
    <w:p w14:paraId="32AA087E" w14:textId="77777777" w:rsidR="00913BF0" w:rsidRDefault="007106D0" w:rsidP="00913BF0">
      <w:pPr>
        <w:ind w:firstLineChars="200" w:firstLine="420"/>
        <w:jc w:val="left"/>
        <w:rPr>
          <w:rFonts w:asciiTheme="minorEastAsia" w:hAnsiTheme="minorEastAsia" w:cs="Times New Roman"/>
          <w:szCs w:val="21"/>
        </w:rPr>
      </w:pPr>
      <w:r w:rsidRPr="007106D0">
        <w:rPr>
          <w:rFonts w:asciiTheme="minorEastAsia" w:hAnsiTheme="minorEastAsia" w:cs="Times New Roman" w:hint="eastAsia"/>
          <w:szCs w:val="21"/>
        </w:rPr>
        <w:t>ひとつのサッシに２枚以上の板ガラスを組込み、間に乾燥し</w:t>
      </w:r>
    </w:p>
    <w:p w14:paraId="1ACA8E09" w14:textId="47DB2055" w:rsidR="007106D0" w:rsidRPr="007106D0" w:rsidRDefault="004309D4" w:rsidP="00913BF0">
      <w:pPr>
        <w:ind w:firstLineChars="200" w:firstLine="420"/>
        <w:jc w:val="left"/>
        <w:rPr>
          <w:rFonts w:asciiTheme="minorEastAsia" w:hAnsiTheme="minorEastAsia" w:cs="Times New Roman"/>
          <w:szCs w:val="21"/>
        </w:rPr>
      </w:pPr>
      <w:r>
        <w:rPr>
          <w:rFonts w:asciiTheme="minorEastAsia" w:hAnsiTheme="minorEastAsia" w:cs="Times New Roman" w:hint="eastAsia"/>
          <w:noProof/>
          <w:szCs w:val="21"/>
        </w:rPr>
        <mc:AlternateContent>
          <mc:Choice Requires="wps">
            <w:drawing>
              <wp:anchor distT="0" distB="0" distL="114300" distR="114300" simplePos="0" relativeHeight="251665408" behindDoc="0" locked="0" layoutInCell="1" allowOverlap="1" wp14:anchorId="61E35EEC" wp14:editId="587FF066">
                <wp:simplePos x="0" y="0"/>
                <wp:positionH relativeFrom="column">
                  <wp:posOffset>1381125</wp:posOffset>
                </wp:positionH>
                <wp:positionV relativeFrom="paragraph">
                  <wp:posOffset>234950</wp:posOffset>
                </wp:positionV>
                <wp:extent cx="3409950" cy="144780"/>
                <wp:effectExtent l="0" t="76200" r="0" b="26670"/>
                <wp:wrapNone/>
                <wp:docPr id="12" name="直線矢印コネクタ 12"/>
                <wp:cNvGraphicFramePr/>
                <a:graphic xmlns:a="http://schemas.openxmlformats.org/drawingml/2006/main">
                  <a:graphicData uri="http://schemas.microsoft.com/office/word/2010/wordprocessingShape">
                    <wps:wsp>
                      <wps:cNvCnPr/>
                      <wps:spPr>
                        <a:xfrm flipV="1">
                          <a:off x="0" y="0"/>
                          <a:ext cx="340995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942B25" id="_x0000_t32" coordsize="21600,21600" o:spt="32" o:oned="t" path="m,l21600,21600e" filled="f">
                <v:path arrowok="t" fillok="f" o:connecttype="none"/>
                <o:lock v:ext="edit" shapetype="t"/>
              </v:shapetype>
              <v:shape id="直線矢印コネクタ 12" o:spid="_x0000_s1026" type="#_x0000_t32" style="position:absolute;left:0;text-align:left;margin-left:108.75pt;margin-top:18.5pt;width:268.5pt;height:11.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" strokecolor="black [3200]" strokeweight=".5pt">
                <v:stroke endarrow="block" joinstyle="miter"/>
              </v:shape>
            </w:pict>
          </mc:Fallback>
        </mc:AlternateContent>
      </w:r>
      <w:r w:rsidR="007106D0" w:rsidRPr="007106D0">
        <w:rPr>
          <w:rFonts w:asciiTheme="minorEastAsia" w:hAnsiTheme="minorEastAsia" w:cs="Times New Roman" w:hint="eastAsia"/>
          <w:szCs w:val="21"/>
        </w:rPr>
        <w:t>た空気を密閉したもの。</w:t>
      </w:r>
    </w:p>
    <w:p w14:paraId="6FDBE8FB" w14:textId="01056AB4" w:rsidR="00913BF0" w:rsidRDefault="007106D0" w:rsidP="007106D0">
      <w:pPr>
        <w:rPr>
          <w:rFonts w:asciiTheme="minorEastAsia" w:hAnsiTheme="minorEastAsia" w:cs="Times New Roman"/>
          <w:noProof/>
          <w:szCs w:val="21"/>
        </w:rPr>
      </w:pPr>
      <w:r w:rsidRPr="007106D0">
        <w:rPr>
          <w:rFonts w:asciiTheme="minorEastAsia" w:hAnsiTheme="minorEastAsia" w:cs="Times New Roman" w:hint="eastAsia"/>
          <w:noProof/>
          <w:szCs w:val="21"/>
        </w:rPr>
        <w:t>【省エネ型複層ガラス】</w:t>
      </w:r>
    </w:p>
    <w:p w14:paraId="59A22751" w14:textId="5F2F87F2" w:rsidR="00913BF0" w:rsidRDefault="007106D0" w:rsidP="00913BF0">
      <w:pPr>
        <w:ind w:firstLineChars="200" w:firstLine="420"/>
        <w:rPr>
          <w:rFonts w:asciiTheme="minorEastAsia" w:hAnsiTheme="minorEastAsia" w:cs="Times New Roman"/>
          <w:szCs w:val="21"/>
        </w:rPr>
      </w:pPr>
      <w:r w:rsidRPr="007106D0">
        <w:rPr>
          <w:rFonts w:asciiTheme="minorEastAsia" w:hAnsiTheme="minorEastAsia" w:cs="Times New Roman" w:hint="eastAsia"/>
          <w:szCs w:val="21"/>
        </w:rPr>
        <w:t>室外側ガラスの中空層面側に遮熱高断熱特殊金属膜をコーテ</w:t>
      </w:r>
    </w:p>
    <w:p w14:paraId="541F2D7A" w14:textId="3D7F3DBC" w:rsidR="00913BF0" w:rsidRDefault="00B46379" w:rsidP="00913BF0">
      <w:pPr>
        <w:ind w:firstLineChars="200" w:firstLine="420"/>
        <w:rPr>
          <w:rFonts w:asciiTheme="minorEastAsia" w:hAnsiTheme="minorEastAsia" w:cs="Times New Roman"/>
          <w:szCs w:val="21"/>
        </w:rPr>
      </w:pPr>
      <w:r>
        <w:rPr>
          <w:rFonts w:asciiTheme="minorEastAsia" w:hAnsiTheme="minorEastAsia" w:cs="Times New Roman" w:hint="eastAsia"/>
          <w:noProof/>
          <w:szCs w:val="21"/>
        </w:rPr>
        <mc:AlternateContent>
          <mc:Choice Requires="wps">
            <w:drawing>
              <wp:anchor distT="0" distB="0" distL="114300" distR="114300" simplePos="0" relativeHeight="251663360" behindDoc="0" locked="0" layoutInCell="1" allowOverlap="1" wp14:anchorId="559F974F" wp14:editId="2F5843EB">
                <wp:simplePos x="0" y="0"/>
                <wp:positionH relativeFrom="column">
                  <wp:posOffset>3088005</wp:posOffset>
                </wp:positionH>
                <wp:positionV relativeFrom="paragraph">
                  <wp:posOffset>6350</wp:posOffset>
                </wp:positionV>
                <wp:extent cx="1485900" cy="975360"/>
                <wp:effectExtent l="0" t="38100" r="57150" b="34290"/>
                <wp:wrapNone/>
                <wp:docPr id="7" name="直線矢印コネクタ 7"/>
                <wp:cNvGraphicFramePr/>
                <a:graphic xmlns:a="http://schemas.openxmlformats.org/drawingml/2006/main">
                  <a:graphicData uri="http://schemas.microsoft.com/office/word/2010/wordprocessingShape">
                    <wps:wsp>
                      <wps:cNvCnPr/>
                      <wps:spPr>
                        <a:xfrm flipV="1">
                          <a:off x="0" y="0"/>
                          <a:ext cx="1485900" cy="975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A66E6" id="直線矢印コネクタ 7" o:spid="_x0000_s1026" type="#_x0000_t32" style="position:absolute;left:0;text-align:left;margin-left:243.15pt;margin-top:.5pt;width:117pt;height:76.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" strokecolor="black [3200]" strokeweight=".5pt">
                <v:stroke endarrow="block" joinstyle="miter"/>
              </v:shape>
            </w:pict>
          </mc:Fallback>
        </mc:AlternateContent>
      </w:r>
      <w:r w:rsidR="007106D0" w:rsidRPr="007106D0">
        <w:rPr>
          <w:rFonts w:asciiTheme="minorEastAsia" w:hAnsiTheme="minorEastAsia" w:cs="Times New Roman" w:hint="eastAsia"/>
          <w:szCs w:val="21"/>
        </w:rPr>
        <w:t>ィングしたものをLow-E複層ガラスといい</w:t>
      </w:r>
      <w:r w:rsidR="007106D0">
        <w:rPr>
          <w:rFonts w:asciiTheme="minorEastAsia" w:hAnsiTheme="minorEastAsia" w:cs="Times New Roman" w:hint="eastAsia"/>
          <w:szCs w:val="21"/>
        </w:rPr>
        <w:t>、断熱効果が高く</w:t>
      </w:r>
      <w:r w:rsidR="00913BF0">
        <w:rPr>
          <w:rFonts w:asciiTheme="minorEastAsia" w:hAnsiTheme="minorEastAsia" w:cs="Times New Roman" w:hint="eastAsia"/>
          <w:szCs w:val="21"/>
        </w:rPr>
        <w:t xml:space="preserve">　　</w:t>
      </w:r>
    </w:p>
    <w:p w14:paraId="4C5B6DC2" w14:textId="77777777" w:rsidR="00913BF0" w:rsidRDefault="007106D0" w:rsidP="00913BF0">
      <w:pPr>
        <w:ind w:firstLineChars="200" w:firstLine="420"/>
        <w:rPr>
          <w:rFonts w:asciiTheme="minorEastAsia" w:hAnsiTheme="minorEastAsia" w:cs="Times New Roman"/>
          <w:szCs w:val="21"/>
        </w:rPr>
      </w:pPr>
      <w:r>
        <w:rPr>
          <w:rFonts w:asciiTheme="minorEastAsia" w:hAnsiTheme="minorEastAsia" w:cs="Times New Roman" w:hint="eastAsia"/>
          <w:szCs w:val="21"/>
        </w:rPr>
        <w:t>なりま</w:t>
      </w:r>
      <w:r w:rsidRPr="007106D0">
        <w:rPr>
          <w:rFonts w:asciiTheme="minorEastAsia" w:hAnsiTheme="minorEastAsia" w:cs="Times New Roman" w:hint="eastAsia"/>
          <w:szCs w:val="21"/>
        </w:rPr>
        <w:t>す。</w:t>
      </w:r>
      <w:r>
        <w:rPr>
          <w:rFonts w:asciiTheme="minorEastAsia" w:hAnsiTheme="minorEastAsia" w:cs="Times New Roman" w:hint="eastAsia"/>
          <w:szCs w:val="21"/>
        </w:rPr>
        <w:t>その他、中空層が真空になったものも、同様の効</w:t>
      </w:r>
    </w:p>
    <w:p w14:paraId="4A24630B" w14:textId="39B41376" w:rsidR="007106D0" w:rsidRPr="007106D0" w:rsidRDefault="007106D0" w:rsidP="00913BF0">
      <w:pPr>
        <w:ind w:firstLineChars="200" w:firstLine="420"/>
        <w:rPr>
          <w:rFonts w:asciiTheme="minorEastAsia" w:hAnsiTheme="minorEastAsia" w:cs="Times New Roman"/>
          <w:szCs w:val="21"/>
        </w:rPr>
      </w:pPr>
      <w:r>
        <w:rPr>
          <w:rFonts w:asciiTheme="minorEastAsia" w:hAnsiTheme="minorEastAsia" w:cs="Times New Roman" w:hint="eastAsia"/>
          <w:szCs w:val="21"/>
        </w:rPr>
        <w:t>果があります。</w:t>
      </w:r>
    </w:p>
    <w:p w14:paraId="0BE83FAE" w14:textId="55222453" w:rsidR="007106D0" w:rsidRDefault="00913BF0" w:rsidP="00913BF0">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27F32F7B" wp14:editId="4CD4014F">
                <wp:simplePos x="0" y="0"/>
                <wp:positionH relativeFrom="column">
                  <wp:posOffset>459105</wp:posOffset>
                </wp:positionH>
                <wp:positionV relativeFrom="paragraph">
                  <wp:posOffset>227330</wp:posOffset>
                </wp:positionV>
                <wp:extent cx="1783080" cy="1356360"/>
                <wp:effectExtent l="0" t="0" r="7620" b="0"/>
                <wp:wrapNone/>
                <wp:docPr id="8" name="テキスト ボックス 8"/>
                <wp:cNvGraphicFramePr/>
                <a:graphic xmlns:a="http://schemas.openxmlformats.org/drawingml/2006/main">
                  <a:graphicData uri="http://schemas.microsoft.com/office/word/2010/wordprocessingShape">
                    <wps:wsp>
                      <wps:cNvSpPr txBox="1"/>
                      <wps:spPr>
                        <a:xfrm>
                          <a:off x="0" y="0"/>
                          <a:ext cx="1783080" cy="1356360"/>
                        </a:xfrm>
                        <a:prstGeom prst="rect">
                          <a:avLst/>
                        </a:prstGeom>
                        <a:solidFill>
                          <a:schemeClr val="lt1"/>
                        </a:solidFill>
                        <a:ln w="6350">
                          <a:noFill/>
                        </a:ln>
                      </wps:spPr>
                      <wps:txbx>
                        <w:txbxContent>
                          <w:p w14:paraId="0FF9B613" w14:textId="5D4A4F65" w:rsidR="00913BF0" w:rsidRDefault="00913BF0">
                            <w:r>
                              <w:rPr>
                                <w:rFonts w:ascii="HG丸ｺﾞｼｯｸM-PRO" w:eastAsia="HG丸ｺﾞｼｯｸM-PRO" w:hAnsi="ＭＳ Ｐ明朝" w:hint="eastAsia"/>
                                <w:noProof/>
                                <w:sz w:val="20"/>
                                <w:szCs w:val="18"/>
                              </w:rPr>
                              <w:drawing>
                                <wp:inline distT="0" distB="0" distL="0" distR="0" wp14:anchorId="06D4C9C2" wp14:editId="5F757322">
                                  <wp:extent cx="1667902" cy="1249680"/>
                                  <wp:effectExtent l="0" t="0" r="8890" b="7620"/>
                                  <wp:docPr id="11" name="図 11" descr="L:\☆共有写真\27年度\2月\素材集\DSCF4237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共有写真\27年度\2月\素材集\DSCF4237 - コピ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395" cy="1253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2F7B" id="テキスト ボックス 8" o:spid="_x0000_s1029" type="#_x0000_t202" style="position:absolute;left:0;text-align:left;margin-left:36.15pt;margin-top:17.9pt;width:140.4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" fillcolor="white [3201]" stroked="f" strokeweight=".5pt">
                <v:textbox>
                  <w:txbxContent>
                    <w:p w14:paraId="0FF9B613" w14:textId="5D4A4F65" w:rsidR="00913BF0" w:rsidRDefault="00913BF0">
                      <w:r>
                        <w:rPr>
                          <w:rFonts w:ascii="HG丸ｺﾞｼｯｸM-PRO" w:eastAsia="HG丸ｺﾞｼｯｸM-PRO" w:hAnsi="ＭＳ Ｐ明朝" w:hint="eastAsia"/>
                          <w:noProof/>
                          <w:sz w:val="20"/>
                          <w:szCs w:val="18"/>
                        </w:rPr>
                        <w:drawing>
                          <wp:inline distT="0" distB="0" distL="0" distR="0" wp14:anchorId="06D4C9C2" wp14:editId="5F757322">
                            <wp:extent cx="1667902" cy="1249680"/>
                            <wp:effectExtent l="0" t="0" r="8890" b="7620"/>
                            <wp:docPr id="11" name="図 11" descr="L:\☆共有写真\27年度\2月\素材集\DSCF4237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共有写真\27年度\2月\素材集\DSCF4237 - コピ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2395" cy="1253046"/>
                                    </a:xfrm>
                                    <a:prstGeom prst="rect">
                                      <a:avLst/>
                                    </a:prstGeom>
                                    <a:noFill/>
                                    <a:ln>
                                      <a:noFill/>
                                    </a:ln>
                                  </pic:spPr>
                                </pic:pic>
                              </a:graphicData>
                            </a:graphic>
                          </wp:inline>
                        </w:drawing>
                      </w:r>
                    </w:p>
                  </w:txbxContent>
                </v:textbox>
              </v:shape>
            </w:pict>
          </mc:Fallback>
        </mc:AlternateContent>
      </w:r>
      <w:r w:rsidR="007106D0" w:rsidRPr="007106D0">
        <w:rPr>
          <w:rFonts w:asciiTheme="minorEastAsia" w:hAnsiTheme="minorEastAsia" w:hint="eastAsia"/>
          <w:szCs w:val="21"/>
        </w:rPr>
        <w:t>【二重窓】建物の内側にサッシ窓を追加して二重の窓になっているもの。</w:t>
      </w:r>
    </w:p>
    <w:p w14:paraId="53CDE7F6" w14:textId="687B907E" w:rsidR="00DA2FF7" w:rsidRDefault="00DA2FF7" w:rsidP="00913BF0">
      <w:pPr>
        <w:ind w:leftChars="200" w:left="3990" w:hangingChars="1700" w:hanging="3570"/>
        <w:rPr>
          <w:rFonts w:asciiTheme="minorEastAsia" w:hAnsiTheme="minorEastAsia"/>
          <w:szCs w:val="21"/>
        </w:rPr>
      </w:pPr>
      <w:r>
        <w:rPr>
          <w:rFonts w:asciiTheme="minorEastAsia" w:hAnsiTheme="minorEastAsia" w:hint="eastAsia"/>
          <w:szCs w:val="21"/>
        </w:rPr>
        <w:t xml:space="preserve">　　　　　　　　　　　　　　</w:t>
      </w:r>
      <w:r w:rsidR="00913BF0">
        <w:rPr>
          <w:rFonts w:asciiTheme="minorEastAsia" w:hAnsiTheme="minorEastAsia" w:hint="eastAsia"/>
          <w:szCs w:val="21"/>
        </w:rPr>
        <w:t xml:space="preserve">　　　</w:t>
      </w:r>
      <w:r>
        <w:rPr>
          <w:rFonts w:asciiTheme="minorEastAsia" w:hAnsiTheme="minorEastAsia" w:hint="eastAsia"/>
          <w:szCs w:val="21"/>
        </w:rPr>
        <w:t>【サッシ</w:t>
      </w:r>
      <w:r w:rsidR="00913BF0">
        <w:rPr>
          <w:rFonts w:asciiTheme="minorEastAsia" w:hAnsiTheme="minorEastAsia" w:hint="eastAsia"/>
          <w:szCs w:val="21"/>
        </w:rPr>
        <w:t>（窓枠）</w:t>
      </w:r>
      <w:r>
        <w:rPr>
          <w:rFonts w:asciiTheme="minorEastAsia" w:hAnsiTheme="minorEastAsia" w:hint="eastAsia"/>
          <w:szCs w:val="21"/>
        </w:rPr>
        <w:t>】</w:t>
      </w:r>
      <w:r w:rsidR="00913BF0">
        <w:rPr>
          <w:rFonts w:asciiTheme="minorEastAsia" w:hAnsiTheme="minorEastAsia" w:hint="eastAsia"/>
          <w:szCs w:val="21"/>
        </w:rPr>
        <w:t>従来のアルミサッシに代わり、樹脂サッシや木製サッシを用いると断熱効果が高くなります。</w:t>
      </w:r>
    </w:p>
    <w:p w14:paraId="4FA4BDEE" w14:textId="097DD911" w:rsidR="00DA2FF7" w:rsidRDefault="00DA2FF7" w:rsidP="007106D0">
      <w:pPr>
        <w:rPr>
          <w:rFonts w:asciiTheme="minorEastAsia" w:hAnsiTheme="minorEastAsia"/>
          <w:szCs w:val="21"/>
        </w:rPr>
      </w:pPr>
    </w:p>
    <w:p w14:paraId="3BFD0465" w14:textId="08C5CB78" w:rsidR="00913BF0" w:rsidRDefault="00913BF0" w:rsidP="007106D0">
      <w:pPr>
        <w:rPr>
          <w:rFonts w:asciiTheme="majorEastAsia" w:eastAsiaTheme="majorEastAsia" w:hAnsiTheme="majorEastAsia"/>
          <w:sz w:val="22"/>
        </w:rPr>
      </w:pPr>
    </w:p>
    <w:p w14:paraId="271B7F3B" w14:textId="77777777" w:rsidR="00913BF0" w:rsidRDefault="00913BF0" w:rsidP="007106D0">
      <w:pPr>
        <w:rPr>
          <w:rFonts w:asciiTheme="majorEastAsia" w:eastAsiaTheme="majorEastAsia" w:hAnsiTheme="majorEastAsia"/>
          <w:sz w:val="22"/>
        </w:rPr>
      </w:pPr>
    </w:p>
    <w:p w14:paraId="34786F81" w14:textId="41647B00" w:rsidR="00B930E1" w:rsidRDefault="007106D0" w:rsidP="007106D0">
      <w:pPr>
        <w:rPr>
          <w:rFonts w:asciiTheme="minorEastAsia" w:hAnsiTheme="minorEastAsia"/>
          <w:b/>
          <w:bCs/>
          <w:sz w:val="22"/>
        </w:rPr>
      </w:pPr>
      <w:r w:rsidRPr="007106D0">
        <w:rPr>
          <w:rFonts w:asciiTheme="majorEastAsia" w:eastAsiaTheme="majorEastAsia" w:hAnsiTheme="majorEastAsia" w:hint="eastAsia"/>
          <w:sz w:val="22"/>
        </w:rPr>
        <w:t>■</w:t>
      </w:r>
      <w:r w:rsidR="00772077">
        <w:rPr>
          <w:rFonts w:asciiTheme="minorEastAsia" w:hAnsiTheme="minorEastAsia" w:hint="eastAsia"/>
          <w:b/>
          <w:bCs/>
          <w:sz w:val="22"/>
        </w:rPr>
        <w:t>ヒートショックとは</w:t>
      </w:r>
    </w:p>
    <w:p w14:paraId="231F338B" w14:textId="7EA23F43" w:rsidR="004B5B94" w:rsidRPr="004309D4" w:rsidRDefault="00772077" w:rsidP="004B5B94">
      <w:pPr>
        <w:rPr>
          <w:rFonts w:asciiTheme="minorEastAsia" w:hAnsiTheme="minorEastAsia" w:cs="Arial"/>
          <w:szCs w:val="21"/>
        </w:rPr>
      </w:pPr>
      <w:r>
        <w:rPr>
          <w:rFonts w:asciiTheme="minorEastAsia" w:hAnsiTheme="minorEastAsia" w:hint="eastAsia"/>
          <w:b/>
          <w:bCs/>
          <w:sz w:val="22"/>
        </w:rPr>
        <w:t xml:space="preserve">　</w:t>
      </w:r>
      <w:r w:rsidRPr="004B5B94">
        <w:rPr>
          <w:rStyle w:val="smrart"/>
          <w:rFonts w:asciiTheme="minorEastAsia" w:hAnsiTheme="minorEastAsia" w:cs="Arial"/>
          <w:szCs w:val="21"/>
        </w:rPr>
        <w:t>急激な温度の変化によって血圧が大きく変動するなど、身体に大きな負荷がかかることで起こり、失神、不整脈などの症状が見られます。 重症の場合は死に至ることもあります。</w:t>
      </w:r>
      <w:r w:rsidR="000747E4" w:rsidRPr="004B5B94">
        <w:rPr>
          <w:rFonts w:asciiTheme="minorEastAsia" w:hAnsiTheme="minorEastAsia" w:cs="メイリオ" w:hint="eastAsia"/>
          <w:szCs w:val="21"/>
        </w:rPr>
        <w:t>気温が低くなる冬場の脱衣場や浴室は特に室温が低くなりがちです。衣服を脱いで急に浴槽に</w:t>
      </w:r>
      <w:r w:rsidR="005D5B89">
        <w:rPr>
          <w:rFonts w:asciiTheme="minorEastAsia" w:hAnsiTheme="minorEastAsia" w:cs="メイリオ" w:hint="eastAsia"/>
          <w:szCs w:val="21"/>
        </w:rPr>
        <w:t>はった</w:t>
      </w:r>
      <w:r w:rsidR="000747E4" w:rsidRPr="004B5B94">
        <w:rPr>
          <w:rFonts w:asciiTheme="minorEastAsia" w:hAnsiTheme="minorEastAsia" w:cs="メイリオ" w:hint="eastAsia"/>
          <w:szCs w:val="21"/>
        </w:rPr>
        <w:t>熱いお湯につかると、急激な温度差によって大きく血圧が変動し、ヒートショックが起こりやすい条件となります。</w:t>
      </w:r>
      <w:r w:rsidR="004B5B94" w:rsidRPr="004B5B94">
        <w:rPr>
          <w:rFonts w:asciiTheme="minorEastAsia" w:hAnsiTheme="minorEastAsia" w:hint="eastAsia"/>
          <w:color w:val="000000" w:themeColor="text1"/>
          <w:kern w:val="24"/>
          <w:szCs w:val="21"/>
        </w:rPr>
        <w:t>東京都健康長寿医療センター研究所がおこなった調査では</w:t>
      </w:r>
      <w:r w:rsidR="004B5B94" w:rsidRPr="004309D4">
        <w:rPr>
          <w:rFonts w:asciiTheme="minorEastAsia" w:hAnsiTheme="minorEastAsia" w:hint="eastAsia"/>
          <w:kern w:val="24"/>
          <w:szCs w:val="21"/>
        </w:rPr>
        <w:t>、</w:t>
      </w:r>
      <w:r w:rsidR="004B5B94" w:rsidRPr="004309D4">
        <w:rPr>
          <w:rFonts w:asciiTheme="minorEastAsia" w:hAnsiTheme="minorEastAsia" w:hint="eastAsia"/>
          <w:b/>
          <w:bCs/>
          <w:kern w:val="24"/>
          <w:szCs w:val="21"/>
        </w:rPr>
        <w:t>2011年に全国で約1万7</w:t>
      </w:r>
      <w:r w:rsidR="005D5B89">
        <w:rPr>
          <w:rFonts w:asciiTheme="minorEastAsia" w:hAnsiTheme="minorEastAsia" w:hint="eastAsia"/>
          <w:b/>
          <w:bCs/>
          <w:kern w:val="24"/>
          <w:szCs w:val="21"/>
        </w:rPr>
        <w:t>,</w:t>
      </w:r>
      <w:r w:rsidR="004B5B94" w:rsidRPr="004309D4">
        <w:rPr>
          <w:rFonts w:asciiTheme="minorEastAsia" w:hAnsiTheme="minorEastAsia" w:hint="eastAsia"/>
          <w:b/>
          <w:bCs/>
          <w:kern w:val="24"/>
          <w:szCs w:val="21"/>
        </w:rPr>
        <w:t>000人</w:t>
      </w:r>
      <w:r w:rsidR="004B5B94" w:rsidRPr="004309D4">
        <w:rPr>
          <w:rFonts w:asciiTheme="minorEastAsia" w:hAnsiTheme="minorEastAsia" w:hint="eastAsia"/>
          <w:kern w:val="24"/>
          <w:szCs w:val="21"/>
        </w:rPr>
        <w:t>もの人々がヒートショックに関連して入浴中急死にいたった、と推計されました。</w:t>
      </w:r>
      <w:r w:rsidR="004B5B94" w:rsidRPr="004B5B94">
        <w:rPr>
          <w:rFonts w:asciiTheme="minorEastAsia" w:hAnsiTheme="minorEastAsia" w:hint="eastAsia"/>
          <w:kern w:val="24"/>
          <w:szCs w:val="21"/>
        </w:rPr>
        <w:t>交通事故による死亡者数の4倍以上であり、そのうち高齢者は8割を超える1万4</w:t>
      </w:r>
      <w:r w:rsidR="005D5B89">
        <w:rPr>
          <w:rFonts w:asciiTheme="minorEastAsia" w:hAnsiTheme="minorEastAsia"/>
          <w:kern w:val="24"/>
          <w:szCs w:val="21"/>
        </w:rPr>
        <w:t>,</w:t>
      </w:r>
      <w:r w:rsidR="004B5B94" w:rsidRPr="004B5B94">
        <w:rPr>
          <w:rFonts w:asciiTheme="minorEastAsia" w:hAnsiTheme="minorEastAsia" w:hint="eastAsia"/>
          <w:kern w:val="24"/>
          <w:szCs w:val="21"/>
        </w:rPr>
        <w:t>000</w:t>
      </w:r>
      <w:r w:rsidR="004B5B94" w:rsidRPr="004309D4">
        <w:rPr>
          <w:rFonts w:asciiTheme="minorEastAsia" w:hAnsiTheme="minorEastAsia" w:hint="eastAsia"/>
          <w:kern w:val="24"/>
          <w:szCs w:val="21"/>
        </w:rPr>
        <w:t>人にもおよぶとのことです。</w:t>
      </w:r>
      <w:r w:rsidR="004B5B94" w:rsidRPr="004309D4">
        <w:rPr>
          <w:rFonts w:asciiTheme="minorEastAsia" w:hAnsiTheme="minorEastAsia" w:cs="メイリオ" w:hint="eastAsia"/>
          <w:szCs w:val="21"/>
        </w:rPr>
        <w:t>高齢者は特に注意が必要です。</w:t>
      </w:r>
    </w:p>
    <w:p w14:paraId="23AA53F2" w14:textId="77777777" w:rsidR="008E6C80" w:rsidRDefault="008E6C80" w:rsidP="007106D0">
      <w:pPr>
        <w:rPr>
          <w:rFonts w:asciiTheme="minorEastAsia" w:hAnsiTheme="minorEastAsia"/>
          <w:b/>
          <w:bCs/>
          <w:sz w:val="22"/>
        </w:rPr>
      </w:pPr>
    </w:p>
    <w:p w14:paraId="4B7BD982" w14:textId="45B4CD28" w:rsidR="00C62F78" w:rsidRPr="00913BF0" w:rsidRDefault="00C62F78" w:rsidP="007106D0">
      <w:pPr>
        <w:rPr>
          <w:rFonts w:asciiTheme="minorEastAsia" w:hAnsiTheme="minorEastAsia"/>
          <w:b/>
          <w:bCs/>
          <w:sz w:val="22"/>
        </w:rPr>
      </w:pPr>
      <w:r>
        <w:rPr>
          <w:rFonts w:asciiTheme="minorEastAsia" w:hAnsiTheme="minorEastAsia" w:hint="eastAsia"/>
          <w:b/>
          <w:bCs/>
          <w:noProof/>
          <w:sz w:val="22"/>
        </w:rPr>
        <mc:AlternateContent>
          <mc:Choice Requires="wps">
            <w:drawing>
              <wp:anchor distT="0" distB="0" distL="114300" distR="114300" simplePos="0" relativeHeight="251667456" behindDoc="0" locked="0" layoutInCell="1" allowOverlap="1" wp14:anchorId="7A901F4C" wp14:editId="4BE818B5">
                <wp:simplePos x="0" y="0"/>
                <wp:positionH relativeFrom="column">
                  <wp:posOffset>-22860</wp:posOffset>
                </wp:positionH>
                <wp:positionV relativeFrom="paragraph">
                  <wp:posOffset>231775</wp:posOffset>
                </wp:positionV>
                <wp:extent cx="3204210" cy="30137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04210" cy="3013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E2ADA" w14:textId="447F710D" w:rsidR="00C62F78" w:rsidRDefault="00C62F78">
                            <w:r>
                              <w:rPr>
                                <w:rFonts w:ascii="Arial" w:hAnsi="Arial" w:cs="Arial"/>
                                <w:noProof/>
                                <w:color w:val="666666"/>
                                <w:sz w:val="18"/>
                                <w:szCs w:val="18"/>
                              </w:rPr>
                              <w:drawing>
                                <wp:inline distT="0" distB="0" distL="0" distR="0" wp14:anchorId="6820E151" wp14:editId="1BB04ABD">
                                  <wp:extent cx="2914650" cy="2914650"/>
                                  <wp:effectExtent l="0" t="0" r="0" b="0"/>
                                  <wp:docPr id="10" name="TB_Image" descr="https://www.jccca.org/chart/img/chart05_13_img01.jpg">
                                    <a:hlinkClick xmlns:a="http://schemas.openxmlformats.org/drawingml/2006/main" r:id="" tooltip="&quot;clo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s://www.jccca.org/chart/img/chart05_13_img01.jpg">
                                            <a:hlinkClick r:id="" tooltip="&quot;clos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1F4C" id="テキスト ボックス 6" o:spid="_x0000_s1030" type="#_x0000_t202" style="position:absolute;left:0;text-align:left;margin-left:-1.8pt;margin-top:18.25pt;width:252.3pt;height:23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" fillcolor="white [3201]" stroked="f" strokeweight=".5pt">
                <v:textbox>
                  <w:txbxContent>
                    <w:p w14:paraId="70BE2ADA" w14:textId="447F710D" w:rsidR="00C62F78" w:rsidRDefault="00C62F78">
                      <w:r>
                        <w:rPr>
                          <w:rFonts w:ascii="Arial" w:hAnsi="Arial" w:cs="Arial"/>
                          <w:noProof/>
                          <w:color w:val="666666"/>
                          <w:sz w:val="18"/>
                          <w:szCs w:val="18"/>
                        </w:rPr>
                        <w:drawing>
                          <wp:inline distT="0" distB="0" distL="0" distR="0" wp14:anchorId="6820E151" wp14:editId="1BB04ABD">
                            <wp:extent cx="2914650" cy="2914650"/>
                            <wp:effectExtent l="0" t="0" r="0" b="0"/>
                            <wp:docPr id="10" name="TB_Image" descr="https://www.jccca.org/chart/img/chart05_13_img01.jpg">
                              <a:hlinkClick xmlns:a="http://schemas.openxmlformats.org/drawingml/2006/main" r:id="" tooltip="&quot;clo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s://www.jccca.org/chart/img/chart05_13_img01.jpg">
                                      <a:hlinkClick r:id="" tooltip="&quot;clos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p>
                  </w:txbxContent>
                </v:textbox>
              </v:shape>
            </w:pict>
          </mc:Fallback>
        </mc:AlternateContent>
      </w:r>
      <w:r>
        <w:rPr>
          <w:rFonts w:asciiTheme="minorEastAsia" w:hAnsiTheme="minorEastAsia" w:hint="eastAsia"/>
          <w:b/>
          <w:bCs/>
          <w:sz w:val="22"/>
        </w:rPr>
        <w:t>■断熱性能の</w:t>
      </w:r>
      <w:r w:rsidR="005D5B89">
        <w:rPr>
          <w:rFonts w:asciiTheme="minorEastAsia" w:hAnsiTheme="minorEastAsia" w:hint="eastAsia"/>
          <w:b/>
          <w:bCs/>
          <w:sz w:val="22"/>
        </w:rPr>
        <w:t>向上によ</w:t>
      </w:r>
      <w:r>
        <w:rPr>
          <w:rFonts w:asciiTheme="minorEastAsia" w:hAnsiTheme="minorEastAsia" w:hint="eastAsia"/>
          <w:b/>
          <w:bCs/>
          <w:sz w:val="22"/>
        </w:rPr>
        <w:t>る有病率の改善</w:t>
      </w:r>
      <w:r w:rsidR="008E6C80">
        <w:rPr>
          <w:rFonts w:asciiTheme="minorEastAsia" w:hAnsiTheme="minorEastAsia" w:hint="eastAsia"/>
          <w:b/>
          <w:bCs/>
          <w:sz w:val="22"/>
        </w:rPr>
        <w:t>・・・</w:t>
      </w:r>
      <w:r w:rsidR="004B5B94">
        <w:rPr>
          <w:rFonts w:asciiTheme="minorEastAsia" w:hAnsiTheme="minorEastAsia" w:hint="eastAsia"/>
          <w:b/>
          <w:bCs/>
          <w:sz w:val="22"/>
        </w:rPr>
        <w:t>約５０％が改善される！</w:t>
      </w:r>
    </w:p>
    <w:p w14:paraId="0B5A733F" w14:textId="1D74A4CE" w:rsidR="00B930E1" w:rsidRDefault="00B930E1" w:rsidP="000747E4">
      <w:pPr>
        <w:rPr>
          <w:rFonts w:asciiTheme="majorEastAsia" w:eastAsiaTheme="majorEastAsia" w:hAnsiTheme="majorEastAsia"/>
          <w:color w:val="FF0000"/>
          <w:sz w:val="22"/>
        </w:rPr>
      </w:pPr>
    </w:p>
    <w:p w14:paraId="460ABB0C" w14:textId="77777777" w:rsidR="00C62F78" w:rsidRDefault="00C62F78" w:rsidP="000747E4">
      <w:pPr>
        <w:rPr>
          <w:rFonts w:asciiTheme="majorEastAsia" w:eastAsiaTheme="majorEastAsia" w:hAnsiTheme="majorEastAsia"/>
          <w:color w:val="FF0000"/>
          <w:sz w:val="22"/>
        </w:rPr>
      </w:pPr>
    </w:p>
    <w:p w14:paraId="24B685EA" w14:textId="6509141F" w:rsidR="00C62F78" w:rsidRPr="00C62F78" w:rsidRDefault="004309D4" w:rsidP="000747E4">
      <w:pPr>
        <w:rPr>
          <w:rFonts w:asciiTheme="majorEastAsia" w:eastAsiaTheme="majorEastAsia" w:hAnsiTheme="majorEastAsia"/>
          <w:color w:val="FF0000"/>
          <w:sz w:val="22"/>
        </w:rPr>
      </w:pPr>
      <w:r>
        <w:rPr>
          <w:rFonts w:asciiTheme="majorEastAsia" w:eastAsiaTheme="majorEastAsia" w:hAnsiTheme="majorEastAsia" w:hint="eastAsia"/>
          <w:noProof/>
          <w:color w:val="FF0000"/>
          <w:sz w:val="22"/>
        </w:rPr>
        <mc:AlternateContent>
          <mc:Choice Requires="wps">
            <w:drawing>
              <wp:anchor distT="0" distB="0" distL="114300" distR="114300" simplePos="0" relativeHeight="251670528" behindDoc="0" locked="0" layoutInCell="1" allowOverlap="1" wp14:anchorId="2855D383" wp14:editId="38284774">
                <wp:simplePos x="0" y="0"/>
                <wp:positionH relativeFrom="column">
                  <wp:posOffset>1943100</wp:posOffset>
                </wp:positionH>
                <wp:positionV relativeFrom="paragraph">
                  <wp:posOffset>940435</wp:posOffset>
                </wp:positionV>
                <wp:extent cx="815340" cy="459105"/>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815340" cy="459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CF783" w14:textId="572BA8A9" w:rsidR="004309D4" w:rsidRPr="004309D4" w:rsidRDefault="004309D4" w:rsidP="004309D4">
                            <w:pPr>
                              <w:jc w:val="center"/>
                              <w:rPr>
                                <w:b/>
                              </w:rPr>
                            </w:pPr>
                            <w:r w:rsidRPr="004309D4">
                              <w:rPr>
                                <w:rFonts w:hint="eastAsia"/>
                                <w:b/>
                              </w:rPr>
                              <w:t>50</w:t>
                            </w:r>
                            <w:r w:rsidRPr="004309D4">
                              <w:rPr>
                                <w:b/>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D383" id="テキスト ボックス 15" o:spid="_x0000_s1031" type="#_x0000_t202" style="position:absolute;left:0;text-align:left;margin-left:153pt;margin-top:74.05pt;width:64.2pt;height:3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" fillcolor="white [3201]" stroked="f" strokeweight=".5pt">
                <v:textbox>
                  <w:txbxContent>
                    <w:p w14:paraId="78FCF783" w14:textId="572BA8A9" w:rsidR="004309D4" w:rsidRPr="004309D4" w:rsidRDefault="004309D4" w:rsidP="004309D4">
                      <w:pPr>
                        <w:jc w:val="center"/>
                        <w:rPr>
                          <w:rFonts w:hint="eastAsia"/>
                          <w:b/>
                        </w:rPr>
                      </w:pPr>
                      <w:r w:rsidRPr="004309D4">
                        <w:rPr>
                          <w:rFonts w:hint="eastAsia"/>
                          <w:b/>
                        </w:rPr>
                        <w:t>50</w:t>
                      </w:r>
                      <w:r w:rsidRPr="004309D4">
                        <w:rPr>
                          <w:b/>
                        </w:rPr>
                        <w:t>％改善</w:t>
                      </w:r>
                    </w:p>
                  </w:txbxContent>
                </v:textbox>
              </v:shape>
            </w:pict>
          </mc:Fallback>
        </mc:AlternateContent>
      </w:r>
      <w:r>
        <w:rPr>
          <w:rFonts w:asciiTheme="majorEastAsia" w:eastAsiaTheme="majorEastAsia" w:hAnsiTheme="majorEastAsia" w:hint="eastAsia"/>
          <w:noProof/>
          <w:color w:val="FF0000"/>
          <w:sz w:val="22"/>
        </w:rPr>
        <mc:AlternateContent>
          <mc:Choice Requires="wps">
            <w:drawing>
              <wp:anchor distT="0" distB="0" distL="114300" distR="114300" simplePos="0" relativeHeight="251671552" behindDoc="0" locked="0" layoutInCell="1" allowOverlap="1" wp14:anchorId="4E8865E6" wp14:editId="445D60A2">
                <wp:simplePos x="0" y="0"/>
                <wp:positionH relativeFrom="column">
                  <wp:posOffset>1600200</wp:posOffset>
                </wp:positionH>
                <wp:positionV relativeFrom="paragraph">
                  <wp:posOffset>927100</wp:posOffset>
                </wp:positionV>
                <wp:extent cx="800100" cy="695325"/>
                <wp:effectExtent l="38100" t="38100" r="38100" b="47625"/>
                <wp:wrapNone/>
                <wp:docPr id="14" name="直線矢印コネクタ 14"/>
                <wp:cNvGraphicFramePr/>
                <a:graphic xmlns:a="http://schemas.openxmlformats.org/drawingml/2006/main">
                  <a:graphicData uri="http://schemas.microsoft.com/office/word/2010/wordprocessingShape">
                    <wps:wsp>
                      <wps:cNvCnPr/>
                      <wps:spPr>
                        <a:xfrm flipH="1" flipV="1">
                          <a:off x="0" y="0"/>
                          <a:ext cx="800100" cy="6953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B00DFB" id="直線矢印コネクタ 14" o:spid="_x0000_s1026" type="#_x0000_t32" style="position:absolute;left:0;text-align:left;margin-left:126pt;margin-top:73pt;width:63pt;height:54.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" strokecolor="red" strokeweight="4.5pt">
                <v:stroke endarrow="block" joinstyle="miter"/>
              </v:shape>
            </w:pict>
          </mc:Fallback>
        </mc:AlternateContent>
      </w:r>
      <w:r w:rsidR="00C62F78">
        <w:rPr>
          <w:rFonts w:asciiTheme="majorEastAsia" w:eastAsiaTheme="majorEastAsia" w:hAnsiTheme="majorEastAsia" w:hint="eastAsia"/>
          <w:noProof/>
          <w:color w:val="FF0000"/>
          <w:sz w:val="22"/>
        </w:rPr>
        <mc:AlternateContent>
          <mc:Choice Requires="wps">
            <w:drawing>
              <wp:anchor distT="0" distB="0" distL="114300" distR="114300" simplePos="0" relativeHeight="251668480" behindDoc="0" locked="0" layoutInCell="1" allowOverlap="1" wp14:anchorId="796F3598" wp14:editId="2ADB677D">
                <wp:simplePos x="0" y="0"/>
                <wp:positionH relativeFrom="column">
                  <wp:posOffset>3082290</wp:posOffset>
                </wp:positionH>
                <wp:positionV relativeFrom="paragraph">
                  <wp:posOffset>1617345</wp:posOffset>
                </wp:positionV>
                <wp:extent cx="2924175" cy="932180"/>
                <wp:effectExtent l="0" t="0" r="9525" b="1270"/>
                <wp:wrapNone/>
                <wp:docPr id="13" name="テキスト ボックス 13"/>
                <wp:cNvGraphicFramePr/>
                <a:graphic xmlns:a="http://schemas.openxmlformats.org/drawingml/2006/main">
                  <a:graphicData uri="http://schemas.microsoft.com/office/word/2010/wordprocessingShape">
                    <wps:wsp>
                      <wps:cNvSpPr txBox="1"/>
                      <wps:spPr>
                        <a:xfrm>
                          <a:off x="0" y="0"/>
                          <a:ext cx="2924175" cy="932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495C5" w14:textId="77777777" w:rsidR="008E6C80" w:rsidRDefault="00C62F78" w:rsidP="008E6C80">
                            <w:pPr>
                              <w:spacing w:line="0" w:lineRule="atLeast"/>
                              <w:rPr>
                                <w:sz w:val="18"/>
                                <w:szCs w:val="18"/>
                              </w:rPr>
                            </w:pPr>
                            <w:r>
                              <w:rPr>
                                <w:rFonts w:hint="eastAsia"/>
                                <w:sz w:val="18"/>
                                <w:szCs w:val="18"/>
                              </w:rPr>
                              <w:t>出典）健康維持がもたらす間接的便益を考慮した</w:t>
                            </w:r>
                          </w:p>
                          <w:p w14:paraId="3027BCEC" w14:textId="77777777" w:rsidR="008E6C80" w:rsidRDefault="00C62F78" w:rsidP="008E6C80">
                            <w:pPr>
                              <w:spacing w:line="0" w:lineRule="atLeast"/>
                              <w:rPr>
                                <w:sz w:val="18"/>
                                <w:szCs w:val="18"/>
                              </w:rPr>
                            </w:pPr>
                            <w:r>
                              <w:rPr>
                                <w:rFonts w:hint="eastAsia"/>
                                <w:sz w:val="18"/>
                                <w:szCs w:val="18"/>
                              </w:rPr>
                              <w:t>住宅断熱の投資評価、日本建築学会環境系論文集</w:t>
                            </w:r>
                          </w:p>
                          <w:p w14:paraId="54DC6AD1" w14:textId="7F877CAD" w:rsidR="00C62F78" w:rsidRDefault="00C62F78" w:rsidP="008E6C80">
                            <w:pPr>
                              <w:spacing w:line="0" w:lineRule="atLeast"/>
                              <w:rPr>
                                <w:sz w:val="18"/>
                                <w:szCs w:val="18"/>
                              </w:rPr>
                            </w:pPr>
                            <w:r>
                              <w:rPr>
                                <w:rFonts w:hint="eastAsia"/>
                                <w:sz w:val="18"/>
                                <w:szCs w:val="18"/>
                              </w:rPr>
                              <w:t>第</w:t>
                            </w:r>
                            <w:r>
                              <w:rPr>
                                <w:rFonts w:hint="eastAsia"/>
                                <w:sz w:val="18"/>
                                <w:szCs w:val="18"/>
                              </w:rPr>
                              <w:t>76</w:t>
                            </w:r>
                            <w:r>
                              <w:rPr>
                                <w:rFonts w:hint="eastAsia"/>
                                <w:sz w:val="18"/>
                                <w:szCs w:val="18"/>
                              </w:rPr>
                              <w:t>巻第</w:t>
                            </w:r>
                            <w:r>
                              <w:rPr>
                                <w:rFonts w:hint="eastAsia"/>
                                <w:sz w:val="18"/>
                                <w:szCs w:val="18"/>
                              </w:rPr>
                              <w:t>666</w:t>
                            </w:r>
                            <w:r>
                              <w:rPr>
                                <w:rFonts w:hint="eastAsia"/>
                                <w:sz w:val="18"/>
                                <w:szCs w:val="18"/>
                              </w:rPr>
                              <w:t>号</w:t>
                            </w:r>
                            <w:r>
                              <w:rPr>
                                <w:rFonts w:hint="eastAsia"/>
                                <w:sz w:val="18"/>
                                <w:szCs w:val="18"/>
                              </w:rPr>
                              <w:t>735-740</w:t>
                            </w:r>
                            <w:r>
                              <w:rPr>
                                <w:rFonts w:hint="eastAsia"/>
                                <w:sz w:val="18"/>
                                <w:szCs w:val="18"/>
                              </w:rPr>
                              <w:t>より</w:t>
                            </w:r>
                          </w:p>
                          <w:p w14:paraId="22C2D1E4" w14:textId="527E78D9" w:rsidR="008E6C80" w:rsidRDefault="008E6C80" w:rsidP="008E6C80">
                            <w:pPr>
                              <w:spacing w:line="0" w:lineRule="atLeast"/>
                              <w:rPr>
                                <w:sz w:val="18"/>
                                <w:szCs w:val="18"/>
                              </w:rPr>
                            </w:pPr>
                            <w:r>
                              <w:rPr>
                                <w:rFonts w:hint="eastAsia"/>
                                <w:sz w:val="18"/>
                                <w:szCs w:val="18"/>
                              </w:rPr>
                              <w:t>図</w:t>
                            </w:r>
                            <w:r>
                              <w:rPr>
                                <w:sz w:val="18"/>
                                <w:szCs w:val="18"/>
                              </w:rPr>
                              <w:t>は全国地球温暖化防止活動推進センターの</w:t>
                            </w:r>
                            <w:r>
                              <w:rPr>
                                <w:sz w:val="18"/>
                                <w:szCs w:val="18"/>
                              </w:rPr>
                              <w:t>HP</w:t>
                            </w:r>
                            <w:r>
                              <w:rPr>
                                <w:sz w:val="18"/>
                                <w:szCs w:val="18"/>
                              </w:rPr>
                              <w:t>より</w:t>
                            </w:r>
                          </w:p>
                          <w:p w14:paraId="69B5464D" w14:textId="23426640" w:rsidR="008E6C80" w:rsidRPr="004309D4" w:rsidRDefault="004309D4" w:rsidP="008E6C80">
                            <w:pPr>
                              <w:spacing w:line="0" w:lineRule="atLeast"/>
                              <w:rPr>
                                <w:sz w:val="18"/>
                                <w:szCs w:val="18"/>
                              </w:rPr>
                            </w:pPr>
                            <w:r w:rsidRPr="004309D4">
                              <w:rPr>
                                <w:sz w:val="18"/>
                                <w:szCs w:val="18"/>
                              </w:rPr>
                              <w:t>https://www.jccca.org/chart/chart05_13.html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3598" id="テキスト ボックス 13" o:spid="_x0000_s1032" type="#_x0000_t202" style="position:absolute;left:0;text-align:left;margin-left:242.7pt;margin-top:127.35pt;width:230.25pt;height:7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" fillcolor="white [3201]" stroked="f" strokeweight=".5pt">
                <v:textbox>
                  <w:txbxContent>
                    <w:p w14:paraId="175495C5" w14:textId="77777777" w:rsidR="008E6C80" w:rsidRDefault="00C62F78" w:rsidP="008E6C80">
                      <w:pPr>
                        <w:spacing w:line="0" w:lineRule="atLeast"/>
                        <w:rPr>
                          <w:sz w:val="18"/>
                          <w:szCs w:val="18"/>
                        </w:rPr>
                      </w:pPr>
                      <w:r>
                        <w:rPr>
                          <w:rFonts w:hint="eastAsia"/>
                          <w:sz w:val="18"/>
                          <w:szCs w:val="18"/>
                        </w:rPr>
                        <w:t>出典）健康維持がもたらす間接的便益を考慮した</w:t>
                      </w:r>
                    </w:p>
                    <w:p w14:paraId="3027BCEC" w14:textId="77777777" w:rsidR="008E6C80" w:rsidRDefault="00C62F78" w:rsidP="008E6C80">
                      <w:pPr>
                        <w:spacing w:line="0" w:lineRule="atLeast"/>
                        <w:rPr>
                          <w:sz w:val="18"/>
                          <w:szCs w:val="18"/>
                        </w:rPr>
                      </w:pPr>
                      <w:r>
                        <w:rPr>
                          <w:rFonts w:hint="eastAsia"/>
                          <w:sz w:val="18"/>
                          <w:szCs w:val="18"/>
                        </w:rPr>
                        <w:t>住宅断熱の投資評価</w:t>
                      </w:r>
                      <w:r>
                        <w:rPr>
                          <w:rFonts w:hint="eastAsia"/>
                          <w:sz w:val="18"/>
                          <w:szCs w:val="18"/>
                        </w:rPr>
                        <w:t>、</w:t>
                      </w:r>
                      <w:r>
                        <w:rPr>
                          <w:rFonts w:hint="eastAsia"/>
                          <w:sz w:val="18"/>
                          <w:szCs w:val="18"/>
                        </w:rPr>
                        <w:t>日本建築学会環境系論文集</w:t>
                      </w:r>
                    </w:p>
                    <w:p w14:paraId="54DC6AD1" w14:textId="7F877CAD" w:rsidR="00C62F78" w:rsidRDefault="00C62F78" w:rsidP="008E6C80">
                      <w:pPr>
                        <w:spacing w:line="0" w:lineRule="atLeast"/>
                        <w:rPr>
                          <w:sz w:val="18"/>
                          <w:szCs w:val="18"/>
                        </w:rPr>
                      </w:pPr>
                      <w:r>
                        <w:rPr>
                          <w:rFonts w:hint="eastAsia"/>
                          <w:sz w:val="18"/>
                          <w:szCs w:val="18"/>
                        </w:rPr>
                        <w:t>第</w:t>
                      </w:r>
                      <w:r>
                        <w:rPr>
                          <w:rFonts w:hint="eastAsia"/>
                          <w:sz w:val="18"/>
                          <w:szCs w:val="18"/>
                        </w:rPr>
                        <w:t>76</w:t>
                      </w:r>
                      <w:r>
                        <w:rPr>
                          <w:rFonts w:hint="eastAsia"/>
                          <w:sz w:val="18"/>
                          <w:szCs w:val="18"/>
                        </w:rPr>
                        <w:t>巻</w:t>
                      </w:r>
                      <w:r>
                        <w:rPr>
                          <w:rFonts w:hint="eastAsia"/>
                          <w:sz w:val="18"/>
                          <w:szCs w:val="18"/>
                        </w:rPr>
                        <w:t>第</w:t>
                      </w:r>
                      <w:r>
                        <w:rPr>
                          <w:rFonts w:hint="eastAsia"/>
                          <w:sz w:val="18"/>
                          <w:szCs w:val="18"/>
                        </w:rPr>
                        <w:t>666</w:t>
                      </w:r>
                      <w:r>
                        <w:rPr>
                          <w:rFonts w:hint="eastAsia"/>
                          <w:sz w:val="18"/>
                          <w:szCs w:val="18"/>
                        </w:rPr>
                        <w:t>号</w:t>
                      </w:r>
                      <w:r>
                        <w:rPr>
                          <w:rFonts w:hint="eastAsia"/>
                          <w:sz w:val="18"/>
                          <w:szCs w:val="18"/>
                        </w:rPr>
                        <w:t>735-740</w:t>
                      </w:r>
                      <w:r>
                        <w:rPr>
                          <w:rFonts w:hint="eastAsia"/>
                          <w:sz w:val="18"/>
                          <w:szCs w:val="18"/>
                        </w:rPr>
                        <w:t>より</w:t>
                      </w:r>
                    </w:p>
                    <w:p w14:paraId="22C2D1E4" w14:textId="527E78D9" w:rsidR="008E6C80" w:rsidRDefault="008E6C80" w:rsidP="008E6C80">
                      <w:pPr>
                        <w:spacing w:line="0" w:lineRule="atLeast"/>
                        <w:rPr>
                          <w:sz w:val="18"/>
                          <w:szCs w:val="18"/>
                        </w:rPr>
                      </w:pPr>
                      <w:r>
                        <w:rPr>
                          <w:rFonts w:hint="eastAsia"/>
                          <w:sz w:val="18"/>
                          <w:szCs w:val="18"/>
                        </w:rPr>
                        <w:t>図</w:t>
                      </w:r>
                      <w:r>
                        <w:rPr>
                          <w:sz w:val="18"/>
                          <w:szCs w:val="18"/>
                        </w:rPr>
                        <w:t>は全国地球温暖化防止活動推進センターの</w:t>
                      </w:r>
                      <w:r>
                        <w:rPr>
                          <w:sz w:val="18"/>
                          <w:szCs w:val="18"/>
                        </w:rPr>
                        <w:t>HP</w:t>
                      </w:r>
                      <w:r>
                        <w:rPr>
                          <w:sz w:val="18"/>
                          <w:szCs w:val="18"/>
                        </w:rPr>
                        <w:t>より</w:t>
                      </w:r>
                    </w:p>
                    <w:p w14:paraId="69B5464D" w14:textId="23426640" w:rsidR="008E6C80" w:rsidRPr="004309D4" w:rsidRDefault="004309D4" w:rsidP="008E6C80">
                      <w:pPr>
                        <w:spacing w:line="0" w:lineRule="atLeast"/>
                        <w:rPr>
                          <w:rFonts w:hint="eastAsia"/>
                          <w:sz w:val="18"/>
                          <w:szCs w:val="18"/>
                        </w:rPr>
                      </w:pPr>
                      <w:r w:rsidRPr="004309D4">
                        <w:rPr>
                          <w:sz w:val="18"/>
                          <w:szCs w:val="18"/>
                        </w:rPr>
                        <w:t>https://www.jccca.org/chart/chart05_13.html</w:t>
                      </w:r>
                    </w:p>
                  </w:txbxContent>
                </v:textbox>
              </v:shape>
            </w:pict>
          </mc:Fallback>
        </mc:AlternateContent>
      </w:r>
    </w:p>
    <w:sectPr w:rsidR="00C62F78" w:rsidRPr="00C62F78" w:rsidSect="004309D4">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2B33" w14:textId="77777777" w:rsidR="002D265F" w:rsidRDefault="002D265F" w:rsidP="00B06D3F">
      <w:r>
        <w:separator/>
      </w:r>
    </w:p>
  </w:endnote>
  <w:endnote w:type="continuationSeparator" w:id="0">
    <w:p w14:paraId="1C8A8EC5" w14:textId="77777777" w:rsidR="002D265F" w:rsidRDefault="002D265F" w:rsidP="00B0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ECCE1" w14:textId="77777777" w:rsidR="002D265F" w:rsidRDefault="002D265F" w:rsidP="00B06D3F">
      <w:r>
        <w:separator/>
      </w:r>
    </w:p>
  </w:footnote>
  <w:footnote w:type="continuationSeparator" w:id="0">
    <w:p w14:paraId="60AB4F96" w14:textId="77777777" w:rsidR="002D265F" w:rsidRDefault="002D265F" w:rsidP="00B06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A3762"/>
    <w:multiLevelType w:val="hybridMultilevel"/>
    <w:tmpl w:val="1AC8E3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67"/>
    <w:rsid w:val="000747E4"/>
    <w:rsid w:val="00091551"/>
    <w:rsid w:val="000A36F3"/>
    <w:rsid w:val="000D1484"/>
    <w:rsid w:val="0017228A"/>
    <w:rsid w:val="00186B0B"/>
    <w:rsid w:val="00192B40"/>
    <w:rsid w:val="00217F42"/>
    <w:rsid w:val="002D23B8"/>
    <w:rsid w:val="002D265F"/>
    <w:rsid w:val="002F3776"/>
    <w:rsid w:val="00383814"/>
    <w:rsid w:val="004309D4"/>
    <w:rsid w:val="00486A4F"/>
    <w:rsid w:val="004B5B94"/>
    <w:rsid w:val="004C1C7A"/>
    <w:rsid w:val="00556D43"/>
    <w:rsid w:val="005D5B89"/>
    <w:rsid w:val="00617BBB"/>
    <w:rsid w:val="0062276C"/>
    <w:rsid w:val="00632C67"/>
    <w:rsid w:val="007106D0"/>
    <w:rsid w:val="00757C7D"/>
    <w:rsid w:val="00772077"/>
    <w:rsid w:val="007F34F3"/>
    <w:rsid w:val="00804B05"/>
    <w:rsid w:val="00890199"/>
    <w:rsid w:val="008D3CF2"/>
    <w:rsid w:val="008E6C80"/>
    <w:rsid w:val="00905E68"/>
    <w:rsid w:val="00913BF0"/>
    <w:rsid w:val="009876FD"/>
    <w:rsid w:val="009D4A01"/>
    <w:rsid w:val="009D568C"/>
    <w:rsid w:val="00B06D3F"/>
    <w:rsid w:val="00B46379"/>
    <w:rsid w:val="00B930E1"/>
    <w:rsid w:val="00BE01C3"/>
    <w:rsid w:val="00C62F78"/>
    <w:rsid w:val="00C65E51"/>
    <w:rsid w:val="00C73DAA"/>
    <w:rsid w:val="00C97EA6"/>
    <w:rsid w:val="00CA17E8"/>
    <w:rsid w:val="00D15B63"/>
    <w:rsid w:val="00D266A7"/>
    <w:rsid w:val="00D3491B"/>
    <w:rsid w:val="00DA2FF7"/>
    <w:rsid w:val="00DD25FF"/>
    <w:rsid w:val="00DE38D6"/>
    <w:rsid w:val="00E24ACC"/>
    <w:rsid w:val="00E53241"/>
    <w:rsid w:val="00ED3F2B"/>
    <w:rsid w:val="00EE1A29"/>
    <w:rsid w:val="00EF4B0D"/>
    <w:rsid w:val="00EF7C78"/>
    <w:rsid w:val="00FA269E"/>
    <w:rsid w:val="00FA3F32"/>
    <w:rsid w:val="00FF2C02"/>
    <w:rsid w:val="00F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80C14"/>
  <w15:chartTrackingRefBased/>
  <w15:docId w15:val="{CA93CEC4-5EDB-4D67-9500-1C512845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D3F"/>
    <w:pPr>
      <w:tabs>
        <w:tab w:val="center" w:pos="4252"/>
        <w:tab w:val="right" w:pos="8504"/>
      </w:tabs>
      <w:snapToGrid w:val="0"/>
    </w:pPr>
  </w:style>
  <w:style w:type="character" w:customStyle="1" w:styleId="a4">
    <w:name w:val="ヘッダー (文字)"/>
    <w:basedOn w:val="a0"/>
    <w:link w:val="a3"/>
    <w:uiPriority w:val="99"/>
    <w:rsid w:val="00B06D3F"/>
  </w:style>
  <w:style w:type="paragraph" w:styleId="a5">
    <w:name w:val="footer"/>
    <w:basedOn w:val="a"/>
    <w:link w:val="a6"/>
    <w:uiPriority w:val="99"/>
    <w:unhideWhenUsed/>
    <w:rsid w:val="00B06D3F"/>
    <w:pPr>
      <w:tabs>
        <w:tab w:val="center" w:pos="4252"/>
        <w:tab w:val="right" w:pos="8504"/>
      </w:tabs>
      <w:snapToGrid w:val="0"/>
    </w:pPr>
  </w:style>
  <w:style w:type="character" w:customStyle="1" w:styleId="a6">
    <w:name w:val="フッター (文字)"/>
    <w:basedOn w:val="a0"/>
    <w:link w:val="a5"/>
    <w:uiPriority w:val="99"/>
    <w:rsid w:val="00B06D3F"/>
  </w:style>
  <w:style w:type="table" w:styleId="a7">
    <w:name w:val="Table Grid"/>
    <w:basedOn w:val="a1"/>
    <w:uiPriority w:val="39"/>
    <w:rsid w:val="00B0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3F2B"/>
    <w:pPr>
      <w:ind w:leftChars="400" w:left="840"/>
    </w:pPr>
  </w:style>
  <w:style w:type="character" w:styleId="a9">
    <w:name w:val="Strong"/>
    <w:basedOn w:val="a0"/>
    <w:uiPriority w:val="22"/>
    <w:qFormat/>
    <w:rsid w:val="00E24ACC"/>
    <w:rPr>
      <w:b/>
      <w:bCs/>
    </w:rPr>
  </w:style>
  <w:style w:type="character" w:customStyle="1" w:styleId="smrart">
    <w:name w:val="smrart"/>
    <w:basedOn w:val="a0"/>
    <w:rsid w:val="00772077"/>
  </w:style>
  <w:style w:type="paragraph" w:styleId="Web">
    <w:name w:val="Normal (Web)"/>
    <w:basedOn w:val="a"/>
    <w:uiPriority w:val="99"/>
    <w:unhideWhenUsed/>
    <w:rsid w:val="00074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5D5B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5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6372">
      <w:bodyDiv w:val="1"/>
      <w:marLeft w:val="0"/>
      <w:marRight w:val="0"/>
      <w:marTop w:val="0"/>
      <w:marBottom w:val="0"/>
      <w:divBdr>
        <w:top w:val="none" w:sz="0" w:space="0" w:color="auto"/>
        <w:left w:val="none" w:sz="0" w:space="0" w:color="auto"/>
        <w:bottom w:val="none" w:sz="0" w:space="0" w:color="auto"/>
        <w:right w:val="none" w:sz="0" w:space="0" w:color="auto"/>
      </w:divBdr>
    </w:div>
    <w:div w:id="638464935">
      <w:bodyDiv w:val="1"/>
      <w:marLeft w:val="0"/>
      <w:marRight w:val="0"/>
      <w:marTop w:val="0"/>
      <w:marBottom w:val="0"/>
      <w:divBdr>
        <w:top w:val="none" w:sz="0" w:space="0" w:color="auto"/>
        <w:left w:val="none" w:sz="0" w:space="0" w:color="auto"/>
        <w:bottom w:val="none" w:sz="0" w:space="0" w:color="auto"/>
        <w:right w:val="none" w:sz="0" w:space="0" w:color="auto"/>
      </w:divBdr>
      <w:divsChild>
        <w:div w:id="2121605533">
          <w:marLeft w:val="0"/>
          <w:marRight w:val="0"/>
          <w:marTop w:val="0"/>
          <w:marBottom w:val="0"/>
          <w:divBdr>
            <w:top w:val="none" w:sz="0" w:space="0" w:color="auto"/>
            <w:left w:val="none" w:sz="0" w:space="0" w:color="auto"/>
            <w:bottom w:val="none" w:sz="0" w:space="0" w:color="auto"/>
            <w:right w:val="none" w:sz="0" w:space="0" w:color="auto"/>
          </w:divBdr>
          <w:divsChild>
            <w:div w:id="854611090">
              <w:marLeft w:val="0"/>
              <w:marRight w:val="0"/>
              <w:marTop w:val="0"/>
              <w:marBottom w:val="0"/>
              <w:divBdr>
                <w:top w:val="none" w:sz="0" w:space="0" w:color="auto"/>
                <w:left w:val="none" w:sz="0" w:space="0" w:color="auto"/>
                <w:bottom w:val="none" w:sz="0" w:space="0" w:color="auto"/>
                <w:right w:val="none" w:sz="0" w:space="0" w:color="auto"/>
              </w:divBdr>
              <w:divsChild>
                <w:div w:id="723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297A-35C3-4593-AEA6-A5BF8CDA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 環境ネットワーク埼玉</dc:creator>
  <cp:keywords/>
  <dc:description/>
  <cp:lastModifiedBy>穴見 誠一</cp:lastModifiedBy>
  <cp:revision>2</cp:revision>
  <cp:lastPrinted>2019-11-27T08:40:00Z</cp:lastPrinted>
  <dcterms:created xsi:type="dcterms:W3CDTF">2019-12-12T08:11:00Z</dcterms:created>
  <dcterms:modified xsi:type="dcterms:W3CDTF">2019-12-12T08:11:00Z</dcterms:modified>
</cp:coreProperties>
</file>